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2F94E" w14:textId="77777777" w:rsidR="00E658D0" w:rsidRPr="00CA1FB7" w:rsidRDefault="00E658D0" w:rsidP="00E658D0">
      <w:pPr>
        <w:pStyle w:val="a9"/>
        <w:spacing w:line="360" w:lineRule="auto"/>
        <w:rPr>
          <w:i/>
          <w:sz w:val="28"/>
          <w:szCs w:val="28"/>
        </w:rPr>
      </w:pPr>
      <w:bookmarkStart w:id="0" w:name="_Hlk118277265"/>
    </w:p>
    <w:bookmarkEnd w:id="0"/>
    <w:p w14:paraId="4EC9A4AF" w14:textId="0C81198C" w:rsidR="0069427E" w:rsidRPr="00E658D0" w:rsidRDefault="0069427E" w:rsidP="00E658D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658D0">
        <w:rPr>
          <w:rFonts w:ascii="Times New Roman" w:hAnsi="Times New Roman"/>
          <w:b/>
          <w:bCs/>
          <w:sz w:val="28"/>
          <w:szCs w:val="28"/>
        </w:rPr>
        <w:t>Рабочая программа по внеурочной деятельности</w:t>
      </w:r>
    </w:p>
    <w:p w14:paraId="1F8D9E71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13E0C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«Многопрофильный лицей №188» Кировского района г. Казани</w:t>
      </w:r>
    </w:p>
    <w:p w14:paraId="17040E60" w14:textId="77777777" w:rsidR="00DF5252" w:rsidRPr="00313E0C" w:rsidRDefault="00DF5252" w:rsidP="00DF5252">
      <w:pPr>
        <w:pStyle w:val="Heading10"/>
        <w:shd w:val="clear" w:color="auto" w:fill="auto"/>
        <w:spacing w:after="101" w:line="360" w:lineRule="auto"/>
        <w:rPr>
          <w:rFonts w:ascii="Times New Roman" w:hAnsi="Times New Roman"/>
          <w:bCs w:val="0"/>
          <w:spacing w:val="0"/>
          <w:sz w:val="28"/>
          <w:szCs w:val="28"/>
        </w:rPr>
      </w:pPr>
    </w:p>
    <w:tbl>
      <w:tblPr>
        <w:tblW w:w="10598" w:type="dxa"/>
        <w:tblInd w:w="-1036" w:type="dxa"/>
        <w:tblLook w:val="04A0" w:firstRow="1" w:lastRow="0" w:firstColumn="1" w:lastColumn="0" w:noHBand="0" w:noVBand="1"/>
      </w:tblPr>
      <w:tblGrid>
        <w:gridCol w:w="3403"/>
        <w:gridCol w:w="3969"/>
        <w:gridCol w:w="3226"/>
      </w:tblGrid>
      <w:tr w:rsidR="00DF5252" w:rsidRPr="00313E0C" w14:paraId="34A2E22E" w14:textId="77777777" w:rsidTr="00F84F8B">
        <w:tc>
          <w:tcPr>
            <w:tcW w:w="3403" w:type="dxa"/>
            <w:shd w:val="clear" w:color="auto" w:fill="auto"/>
          </w:tcPr>
          <w:p w14:paraId="11A82AA1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«Рассмотрено» </w:t>
            </w:r>
          </w:p>
          <w:p w14:paraId="7B782D57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МО</w:t>
            </w:r>
          </w:p>
          <w:p w14:paraId="4C704E0D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_______/Е.М.Гарифуллина</w:t>
            </w:r>
          </w:p>
          <w:p w14:paraId="0B6F34D9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Протокол № ___от</w:t>
            </w:r>
          </w:p>
          <w:p w14:paraId="444B206E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«__» _________2022г.</w:t>
            </w:r>
          </w:p>
        </w:tc>
        <w:tc>
          <w:tcPr>
            <w:tcW w:w="3969" w:type="dxa"/>
            <w:shd w:val="clear" w:color="auto" w:fill="auto"/>
          </w:tcPr>
          <w:p w14:paraId="1127ED43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«</w:t>
            </w:r>
            <w:r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Согласовано</w:t>
            </w:r>
            <w:r w:rsidRPr="00313E0C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» </w:t>
            </w:r>
          </w:p>
          <w:p w14:paraId="43C5D9E3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Заместитель директора по УР</w:t>
            </w:r>
          </w:p>
          <w:p w14:paraId="1844BC4C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 «Лицей №188»</w:t>
            </w:r>
          </w:p>
          <w:p w14:paraId="1FF8797E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_________/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Д.М.Шавалиева</w:t>
            </w:r>
          </w:p>
          <w:p w14:paraId="1A598E00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«__» _________2022г.</w:t>
            </w:r>
          </w:p>
        </w:tc>
        <w:tc>
          <w:tcPr>
            <w:tcW w:w="3226" w:type="dxa"/>
            <w:shd w:val="clear" w:color="auto" w:fill="auto"/>
          </w:tcPr>
          <w:p w14:paraId="78A94474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«Утвержд</w:t>
            </w:r>
            <w:r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ено</w:t>
            </w:r>
            <w:r w:rsidRPr="00313E0C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14:paraId="10B407A9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Директор </w:t>
            </w:r>
          </w:p>
          <w:p w14:paraId="65969910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МБОУ «Лицей №188»</w:t>
            </w:r>
          </w:p>
          <w:p w14:paraId="5D7ADD44" w14:textId="77777777" w:rsidR="00DF5252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_________/Э.Г.Расулова</w:t>
            </w:r>
          </w:p>
          <w:p w14:paraId="4D876D78" w14:textId="77777777" w:rsidR="00DF5252" w:rsidRPr="00313E0C" w:rsidRDefault="00DF5252" w:rsidP="00F84F8B">
            <w:pPr>
              <w:widowControl w:val="0"/>
              <w:spacing w:after="0" w:line="36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Приказ № ___от</w:t>
            </w:r>
          </w:p>
          <w:p w14:paraId="5F7F606B" w14:textId="77777777" w:rsidR="00DF5252" w:rsidRPr="00313E0C" w:rsidRDefault="00DF5252" w:rsidP="00F84F8B">
            <w:pPr>
              <w:widowControl w:val="0"/>
              <w:spacing w:after="0" w:line="360" w:lineRule="auto"/>
              <w:jc w:val="right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13E0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«__» _________2022г.</w:t>
            </w:r>
          </w:p>
        </w:tc>
      </w:tr>
    </w:tbl>
    <w:p w14:paraId="67CBDB78" w14:textId="77777777" w:rsidR="00DF5252" w:rsidRPr="0051173D" w:rsidRDefault="00DF5252" w:rsidP="00DF5252">
      <w:pPr>
        <w:shd w:val="clear" w:color="auto" w:fill="FFFFFF"/>
        <w:spacing w:after="0" w:line="259" w:lineRule="auto"/>
        <w:ind w:right="424"/>
        <w:mirrorIndents/>
        <w:rPr>
          <w:rFonts w:ascii="Times New Roman" w:eastAsia="Calibri" w:hAnsi="Times New Roman" w:cs="Times New Roman"/>
          <w:bCs/>
          <w:spacing w:val="-3"/>
          <w:sz w:val="28"/>
          <w:szCs w:val="28"/>
        </w:rPr>
      </w:pPr>
    </w:p>
    <w:p w14:paraId="12AF85DB" w14:textId="77777777" w:rsidR="00DF5252" w:rsidRPr="0051173D" w:rsidRDefault="00DF5252" w:rsidP="00DF5252">
      <w:pPr>
        <w:shd w:val="clear" w:color="auto" w:fill="FFFFFF"/>
        <w:spacing w:after="0" w:line="259" w:lineRule="auto"/>
        <w:mirrorIndents/>
        <w:jc w:val="center"/>
        <w:rPr>
          <w:rFonts w:ascii="Times New Roman" w:eastAsia="Calibri" w:hAnsi="Times New Roman" w:cs="Times New Roman"/>
          <w:bCs/>
          <w:spacing w:val="-3"/>
          <w:sz w:val="28"/>
          <w:szCs w:val="28"/>
        </w:rPr>
      </w:pPr>
    </w:p>
    <w:p w14:paraId="72AECE50" w14:textId="77777777" w:rsidR="00DF5252" w:rsidRPr="0051173D" w:rsidRDefault="00DF5252" w:rsidP="00DF5252">
      <w:pPr>
        <w:shd w:val="clear" w:color="auto" w:fill="FFFFFF"/>
        <w:spacing w:after="0" w:line="259" w:lineRule="auto"/>
        <w:mirrorIndents/>
        <w:jc w:val="center"/>
        <w:rPr>
          <w:rFonts w:ascii="Times New Roman" w:eastAsia="Calibri" w:hAnsi="Times New Roman" w:cs="Times New Roman"/>
          <w:bCs/>
          <w:spacing w:val="-3"/>
          <w:sz w:val="28"/>
          <w:szCs w:val="28"/>
        </w:rPr>
      </w:pPr>
    </w:p>
    <w:p w14:paraId="372DD643" w14:textId="77777777" w:rsidR="00DF5252" w:rsidRPr="0051173D" w:rsidRDefault="00DF5252" w:rsidP="00DF5252">
      <w:pPr>
        <w:shd w:val="clear" w:color="auto" w:fill="FFFFFF"/>
        <w:spacing w:after="0" w:line="259" w:lineRule="auto"/>
        <w:mirrorIndents/>
        <w:jc w:val="center"/>
        <w:rPr>
          <w:rFonts w:ascii="Times New Roman" w:eastAsia="Calibri" w:hAnsi="Times New Roman" w:cs="Times New Roman"/>
          <w:bCs/>
          <w:spacing w:val="-3"/>
          <w:sz w:val="28"/>
          <w:szCs w:val="28"/>
        </w:rPr>
      </w:pPr>
    </w:p>
    <w:p w14:paraId="7481A446" w14:textId="77777777" w:rsidR="00DF5252" w:rsidRPr="0051173D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36"/>
          <w:szCs w:val="36"/>
          <w:lang w:eastAsia="ru-RU"/>
        </w:rPr>
      </w:pPr>
    </w:p>
    <w:p w14:paraId="2C880CC3" w14:textId="77777777" w:rsidR="00DF5252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</w:p>
    <w:p w14:paraId="7A5E6E14" w14:textId="77777777" w:rsidR="00DF5252" w:rsidRPr="00313E0C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313E0C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>Рабочая программа</w:t>
      </w:r>
    </w:p>
    <w:p w14:paraId="13B1DBEC" w14:textId="77777777" w:rsidR="00DF5252" w:rsidRPr="00313E0C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313E0C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>курса внеурочной деятельности</w:t>
      </w:r>
    </w:p>
    <w:p w14:paraId="294E9A84" w14:textId="77777777" w:rsidR="00DF5252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313E0C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 xml:space="preserve"> «</w:t>
      </w:r>
      <w:r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>Сложные моменты в геометрии 7 класса»</w:t>
      </w:r>
    </w:p>
    <w:p w14:paraId="478A931E" w14:textId="77777777" w:rsidR="00DF5252" w:rsidRPr="00313E0C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>общеинтеллектуальное направление</w:t>
      </w:r>
    </w:p>
    <w:p w14:paraId="2A3AC595" w14:textId="77777777" w:rsidR="00DF5252" w:rsidRPr="00313E0C" w:rsidRDefault="00DF5252" w:rsidP="00DF5252">
      <w:pPr>
        <w:tabs>
          <w:tab w:val="left" w:pos="6390"/>
        </w:tabs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</w:pPr>
      <w:r w:rsidRPr="00313E0C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 xml:space="preserve">для учащихся </w:t>
      </w:r>
      <w:r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 xml:space="preserve">7 </w:t>
      </w:r>
      <w:r w:rsidRPr="00313E0C">
        <w:rPr>
          <w:rFonts w:ascii="Times New Roman" w:eastAsia="Lucida Sans Unicode" w:hAnsi="Times New Roman" w:cs="Times New Roman"/>
          <w:b/>
          <w:color w:val="00000A"/>
          <w:sz w:val="28"/>
          <w:szCs w:val="28"/>
          <w:lang w:eastAsia="ru-RU"/>
        </w:rPr>
        <w:t xml:space="preserve">класса </w:t>
      </w:r>
    </w:p>
    <w:p w14:paraId="2BBABD3F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b/>
          <w:color w:val="00000A"/>
          <w:sz w:val="32"/>
          <w:szCs w:val="32"/>
          <w:lang w:eastAsia="ru-RU"/>
        </w:rPr>
      </w:pPr>
    </w:p>
    <w:p w14:paraId="35FAE4BE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</w:p>
    <w:p w14:paraId="7526121B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</w:p>
    <w:p w14:paraId="509181C8" w14:textId="77777777" w:rsidR="00DF5252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14:paraId="792CA5C0" w14:textId="77777777" w:rsidR="00DF5252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DFBD9F" w14:textId="77777777" w:rsidR="00DF5252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7A54CD" w14:textId="77777777" w:rsidR="00DF5252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1426B9" w14:textId="77777777" w:rsidR="00DF5252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1E506A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Составитель: Гумерова А.И</w:t>
      </w:r>
    </w:p>
    <w:p w14:paraId="1FFFB7BE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3E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учитель математики </w:t>
      </w:r>
    </w:p>
    <w:p w14:paraId="3038C792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13E0C">
        <w:rPr>
          <w:rFonts w:ascii="Times New Roman" w:hAnsi="Times New Roman" w:cs="Times New Roman"/>
          <w:sz w:val="24"/>
          <w:szCs w:val="24"/>
        </w:rPr>
        <w:t>высшей квалификационной категории</w:t>
      </w:r>
    </w:p>
    <w:p w14:paraId="0D4CF3D3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329994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3E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Принято на заседании </w:t>
      </w:r>
    </w:p>
    <w:p w14:paraId="1C3A97E3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3E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педагогического совета</w:t>
      </w:r>
    </w:p>
    <w:p w14:paraId="0EE1A022" w14:textId="77777777" w:rsidR="00DF5252" w:rsidRPr="00313E0C" w:rsidRDefault="00DF5252" w:rsidP="00DF525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3E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протокол №1 от 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13E0C">
        <w:rPr>
          <w:rFonts w:ascii="Times New Roman" w:hAnsi="Times New Roman" w:cs="Times New Roman"/>
          <w:sz w:val="24"/>
          <w:szCs w:val="24"/>
        </w:rPr>
        <w:t>.08.2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3E0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C8E277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</w:p>
    <w:p w14:paraId="35A4A5DB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</w:p>
    <w:p w14:paraId="087B8600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</w:p>
    <w:p w14:paraId="05D058DD" w14:textId="77777777" w:rsidR="00DF5252" w:rsidRPr="0051173D" w:rsidRDefault="00DF5252" w:rsidP="00DF5252">
      <w:pPr>
        <w:tabs>
          <w:tab w:val="left" w:pos="709"/>
        </w:tabs>
        <w:suppressAutoHyphens/>
        <w:spacing w:after="0" w:line="240" w:lineRule="auto"/>
        <w:ind w:right="424"/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</w:pPr>
      <w:r w:rsidRPr="0051173D">
        <w:rPr>
          <w:rFonts w:ascii="Times New Roman" w:eastAsia="Lucida Sans Unicode" w:hAnsi="Times New Roman" w:cs="Times New Roman"/>
          <w:color w:val="00000A"/>
          <w:sz w:val="28"/>
          <w:szCs w:val="28"/>
          <w:lang w:eastAsia="ru-RU"/>
        </w:rPr>
        <w:t xml:space="preserve">  </w:t>
      </w:r>
      <w:r w:rsidRPr="0051173D">
        <w:rPr>
          <w:rFonts w:ascii="Times New Roman" w:eastAsia="Lucida Sans Unicode" w:hAnsi="Times New Roman" w:cs="Times New Roman"/>
          <w:color w:val="00000A"/>
          <w:sz w:val="28"/>
          <w:szCs w:val="28"/>
          <w:u w:val="single"/>
          <w:lang w:eastAsia="ru-RU"/>
        </w:rPr>
        <w:t xml:space="preserve">                                            </w:t>
      </w:r>
    </w:p>
    <w:p w14:paraId="24EDC5DE" w14:textId="77777777" w:rsidR="00DF5252" w:rsidRPr="0051173D" w:rsidRDefault="00DF5252" w:rsidP="00DF5252">
      <w:pPr>
        <w:spacing w:after="160" w:line="259" w:lineRule="auto"/>
        <w:rPr>
          <w:rFonts w:eastAsia="Calibri" w:cs="Times New Roman"/>
        </w:rPr>
      </w:pPr>
    </w:p>
    <w:p w14:paraId="50CC963C" w14:textId="77777777" w:rsidR="00DF5252" w:rsidRDefault="00DF5252" w:rsidP="00DF525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AC6BAA" w14:textId="77777777" w:rsidR="00DF5252" w:rsidRPr="00313E0C" w:rsidRDefault="00DF5252" w:rsidP="00DF5252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E0C">
        <w:rPr>
          <w:rFonts w:ascii="Times New Roman" w:hAnsi="Times New Roman" w:cs="Times New Roman"/>
          <w:b/>
          <w:sz w:val="28"/>
          <w:szCs w:val="28"/>
        </w:rPr>
        <w:t>Содержание:</w:t>
      </w:r>
    </w:p>
    <w:p w14:paraId="18AB39DE" w14:textId="77777777" w:rsidR="00DF5252" w:rsidRPr="00E1223A" w:rsidRDefault="00DF5252" w:rsidP="00DF5252">
      <w:pPr>
        <w:keepNext/>
        <w:keepLines/>
        <w:tabs>
          <w:tab w:val="left" w:pos="142"/>
        </w:tabs>
        <w:suppressAutoHyphens/>
        <w:autoSpaceDN w:val="0"/>
        <w:spacing w:after="160" w:line="360" w:lineRule="auto"/>
        <w:contextualSpacing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313E0C">
        <w:rPr>
          <w:rFonts w:ascii="Times New Roman" w:hAnsi="Times New Roman" w:cs="Times New Roman"/>
          <w:b/>
          <w:sz w:val="28"/>
          <w:szCs w:val="28"/>
        </w:rPr>
        <w:t>.</w:t>
      </w:r>
      <w:r w:rsidRPr="00313E0C">
        <w:rPr>
          <w:rFonts w:ascii="Times New Roman" w:hAnsi="Times New Roman" w:cs="Times New Roman"/>
          <w:b/>
          <w:sz w:val="28"/>
          <w:szCs w:val="28"/>
        </w:rPr>
        <w:tab/>
      </w:r>
      <w:r w:rsidRPr="002019AE">
        <w:rPr>
          <w:rFonts w:ascii="Times New Roman" w:hAnsi="Times New Roman" w:cs="Times New Roman"/>
          <w:b/>
          <w:sz w:val="28"/>
          <w:szCs w:val="28"/>
        </w:rPr>
        <w:t>Метапредметные, личностные и предметные результаты освоения курса внеурочной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……………………………………………</w:t>
      </w:r>
      <w:r w:rsidRPr="00313E0C">
        <w:rPr>
          <w:rFonts w:ascii="Times New Roman" w:hAnsi="Times New Roman" w:cs="Times New Roman"/>
          <w:b/>
          <w:sz w:val="28"/>
          <w:szCs w:val="28"/>
        </w:rPr>
        <w:t>…</w:t>
      </w:r>
      <w:r w:rsidRPr="00E1223A">
        <w:rPr>
          <w:rFonts w:ascii="Times New Roman" w:hAnsi="Times New Roman" w:cs="Times New Roman"/>
          <w:b/>
          <w:sz w:val="28"/>
          <w:szCs w:val="28"/>
        </w:rPr>
        <w:t>1</w:t>
      </w:r>
    </w:p>
    <w:p w14:paraId="7BD7BCB5" w14:textId="77777777" w:rsidR="00DF5252" w:rsidRPr="00783C62" w:rsidRDefault="00DF5252" w:rsidP="00DF5252">
      <w:pPr>
        <w:spacing w:after="138" w:line="360" w:lineRule="auto"/>
        <w:ind w:right="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pacing w:val="6"/>
          <w:sz w:val="28"/>
          <w:szCs w:val="28"/>
          <w:lang w:val="en-US" w:eastAsia="ru-RU"/>
        </w:rPr>
        <w:t>II</w:t>
      </w:r>
      <w:r w:rsidRPr="00977F8D">
        <w:rPr>
          <w:rFonts w:ascii="Times New Roman" w:hAnsi="Times New Roman" w:cs="Times New Roman"/>
          <w:b/>
          <w:spacing w:val="6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b/>
          <w:spacing w:val="6"/>
          <w:sz w:val="28"/>
          <w:szCs w:val="28"/>
          <w:lang w:eastAsia="ru-RU"/>
        </w:rPr>
        <w:t>Содержание курса внеурочной деятельности с указанием форм организации и видов деятельности…………</w:t>
      </w:r>
      <w:r>
        <w:rPr>
          <w:rFonts w:ascii="Times New Roman" w:hAnsi="Times New Roman" w:cs="Times New Roman"/>
          <w:b/>
          <w:sz w:val="28"/>
          <w:szCs w:val="28"/>
        </w:rPr>
        <w:t>………………………………</w:t>
      </w:r>
      <w:r w:rsidRPr="00783C62">
        <w:rPr>
          <w:rFonts w:ascii="Times New Roman" w:hAnsi="Times New Roman" w:cs="Times New Roman"/>
          <w:b/>
          <w:sz w:val="28"/>
          <w:szCs w:val="28"/>
        </w:rPr>
        <w:t>2</w:t>
      </w:r>
    </w:p>
    <w:p w14:paraId="1E6F5B66" w14:textId="77777777" w:rsidR="00DF5252" w:rsidRDefault="00DF5252" w:rsidP="00DF5252">
      <w:pPr>
        <w:spacing w:after="0"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 w:rsidRPr="00E94DDE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Тематическое планирование, в том числе с учетом рабочей программы воспитания с указанием количества часов, отводимых на освоение каждой темы…...</w:t>
      </w:r>
      <w:r w:rsidRPr="00313E0C">
        <w:rPr>
          <w:rFonts w:ascii="Times New Roman" w:hAnsi="Times New Roman" w:cs="Times New Roman"/>
          <w:b/>
          <w:sz w:val="28"/>
          <w:szCs w:val="28"/>
        </w:rPr>
        <w:t>……………………………………</w:t>
      </w:r>
      <w:r>
        <w:rPr>
          <w:rFonts w:ascii="Times New Roman" w:hAnsi="Times New Roman" w:cs="Times New Roman"/>
          <w:b/>
          <w:sz w:val="28"/>
          <w:szCs w:val="28"/>
        </w:rPr>
        <w:t>……………….</w:t>
      </w:r>
      <w:r w:rsidRPr="00D3454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14:paraId="31122468" w14:textId="77777777" w:rsidR="00DF5252" w:rsidRPr="00313E0C" w:rsidRDefault="00DF5252" w:rsidP="00DF5252">
      <w:pPr>
        <w:pStyle w:val="Heading10"/>
        <w:shd w:val="clear" w:color="auto" w:fill="auto"/>
        <w:spacing w:after="101" w:line="360" w:lineRule="auto"/>
        <w:rPr>
          <w:rFonts w:ascii="Times New Roman" w:hAnsi="Times New Roman"/>
          <w:bCs w:val="0"/>
          <w:spacing w:val="0"/>
          <w:sz w:val="28"/>
          <w:szCs w:val="28"/>
        </w:rPr>
      </w:pPr>
    </w:p>
    <w:p w14:paraId="200B8725" w14:textId="77777777" w:rsidR="00DF5252" w:rsidRPr="00313E0C" w:rsidRDefault="00DF5252" w:rsidP="00DF5252">
      <w:pPr>
        <w:pStyle w:val="Heading10"/>
        <w:shd w:val="clear" w:color="auto" w:fill="auto"/>
        <w:spacing w:after="101" w:line="360" w:lineRule="auto"/>
        <w:rPr>
          <w:rFonts w:ascii="Times New Roman" w:hAnsi="Times New Roman"/>
          <w:bCs w:val="0"/>
          <w:spacing w:val="0"/>
          <w:sz w:val="28"/>
          <w:szCs w:val="28"/>
        </w:rPr>
      </w:pPr>
    </w:p>
    <w:p w14:paraId="754C565A" w14:textId="77777777" w:rsidR="00DF5252" w:rsidRPr="00313E0C" w:rsidRDefault="00DF5252" w:rsidP="00DF5252">
      <w:pPr>
        <w:pStyle w:val="Heading10"/>
        <w:shd w:val="clear" w:color="auto" w:fill="auto"/>
        <w:spacing w:after="101" w:line="360" w:lineRule="auto"/>
        <w:rPr>
          <w:rFonts w:ascii="Times New Roman" w:hAnsi="Times New Roman"/>
          <w:bCs w:val="0"/>
          <w:spacing w:val="0"/>
          <w:sz w:val="28"/>
          <w:szCs w:val="28"/>
        </w:rPr>
      </w:pPr>
    </w:p>
    <w:p w14:paraId="0C99B894" w14:textId="77777777" w:rsidR="00DF5252" w:rsidRDefault="00DF5252" w:rsidP="00DF5252"/>
    <w:p w14:paraId="004ABF3D" w14:textId="77777777" w:rsidR="00DF5252" w:rsidRDefault="00DF5252" w:rsidP="00DF5252"/>
    <w:p w14:paraId="4E9746D9" w14:textId="77777777" w:rsidR="00DF5252" w:rsidRDefault="00DF5252" w:rsidP="00DF5252"/>
    <w:p w14:paraId="1C85DBCF" w14:textId="77777777" w:rsidR="00DF5252" w:rsidRDefault="00DF5252" w:rsidP="00DF5252"/>
    <w:p w14:paraId="564E686B" w14:textId="77777777" w:rsidR="00DF5252" w:rsidRDefault="00DF5252" w:rsidP="00DF5252"/>
    <w:p w14:paraId="1908B102" w14:textId="77777777" w:rsidR="00DF5252" w:rsidRDefault="00DF5252" w:rsidP="00DF5252"/>
    <w:p w14:paraId="7D7B4EEC" w14:textId="77777777" w:rsidR="00DF5252" w:rsidRDefault="00DF5252" w:rsidP="00DF5252"/>
    <w:p w14:paraId="7BA07239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354F5B16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2D50322E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7449B313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0E803863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5DBDA621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0C0F8DA1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8A5A9B4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B04A2AD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36B695F3" w14:textId="77777777" w:rsidR="00DF5252" w:rsidRDefault="00DF5252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28BF9B34" w14:textId="1BE18BA2" w:rsidR="0069427E" w:rsidRPr="000D7F6E" w:rsidRDefault="000D7F6E" w:rsidP="00DF52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1" w:name="_GoBack"/>
      <w:bookmarkEnd w:id="1"/>
      <w:r>
        <w:rPr>
          <w:rFonts w:ascii="Times New Roman" w:hAnsi="Times New Roman"/>
          <w:b/>
          <w:sz w:val="28"/>
          <w:szCs w:val="28"/>
        </w:rPr>
        <w:lastRenderedPageBreak/>
        <w:t>«Сложные моменты в геометрии»</w:t>
      </w:r>
    </w:p>
    <w:p w14:paraId="59B1D442" w14:textId="77777777" w:rsidR="0069427E" w:rsidRPr="00EE2982" w:rsidRDefault="0069427E" w:rsidP="0069427E">
      <w:pPr>
        <w:pStyle w:val="a3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B19A5">
        <w:rPr>
          <w:rFonts w:ascii="Times New Roman" w:hAnsi="Times New Roman"/>
          <w:b/>
          <w:bCs/>
          <w:sz w:val="28"/>
          <w:szCs w:val="28"/>
        </w:rPr>
        <w:t>7</w:t>
      </w:r>
      <w:r w:rsidRPr="00EE2982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14:paraId="1628D4ED" w14:textId="77777777" w:rsidR="0069427E" w:rsidRPr="00EE2982" w:rsidRDefault="0069427E" w:rsidP="0069427E">
      <w:pPr>
        <w:pStyle w:val="a3"/>
        <w:spacing w:after="0"/>
        <w:rPr>
          <w:rFonts w:ascii="Times New Roman" w:hAnsi="Times New Roman"/>
          <w:b/>
          <w:sz w:val="24"/>
          <w:szCs w:val="24"/>
        </w:rPr>
      </w:pPr>
    </w:p>
    <w:p w14:paraId="377D3F9F" w14:textId="5427F290" w:rsidR="0069427E" w:rsidRPr="008B4557" w:rsidRDefault="0069427E" w:rsidP="008B4557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28BE54C5" w14:textId="77777777" w:rsidR="00440C53" w:rsidRPr="00440C53" w:rsidRDefault="00440C53" w:rsidP="00440C5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14:paraId="10570BD8" w14:textId="77777777" w:rsidR="006B1D12" w:rsidRPr="0059698E" w:rsidRDefault="006B1D12" w:rsidP="002C6E6B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766E203A" w14:textId="77777777" w:rsidR="006477F3" w:rsidRPr="002C6E6B" w:rsidRDefault="006228AF" w:rsidP="007C193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</w:t>
      </w:r>
      <w:r w:rsidR="002C6E6B" w:rsidRPr="002C6E6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результаты освоения учебного курса</w:t>
      </w:r>
      <w:r w:rsidR="00DB1E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14:paraId="79D74B33" w14:textId="793EC8F3" w:rsidR="006477F3" w:rsidRDefault="0068457D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Изучение курса п</w:t>
      </w:r>
      <w:r w:rsidR="008B4557">
        <w:rPr>
          <w:rFonts w:ascii="Times New Roman" w:eastAsia="Calibri" w:hAnsi="Times New Roman" w:cs="Times New Roman"/>
          <w:sz w:val="24"/>
          <w:szCs w:val="24"/>
          <w:lang w:eastAsia="ru-RU"/>
        </w:rPr>
        <w:t>о выбору «Сложные моменты в геометрии»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» в основной школе влияет на возможность достижения обучающимися следующих результатов.</w:t>
      </w:r>
    </w:p>
    <w:p w14:paraId="536CE6BA" w14:textId="77777777" w:rsidR="00A25534" w:rsidRDefault="00A25534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13DC4983" w14:textId="77777777" w:rsidR="0068457D" w:rsidRPr="008E5400" w:rsidRDefault="0068457D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E540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Личностные результаты</w:t>
      </w:r>
      <w:r w:rsidR="002C6E6B" w:rsidRPr="008E540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:</w:t>
      </w:r>
    </w:p>
    <w:p w14:paraId="04FCD533" w14:textId="77777777" w:rsidR="002C6E6B" w:rsidRDefault="002C6E6B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8E540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умение ясно, точно, грамотно излагать свои мысли в устной и письменной речи, обосновывать свою точку зрения и уважительно относиться к иным мнениям;</w:t>
      </w:r>
    </w:p>
    <w:p w14:paraId="728BB840" w14:textId="77777777" w:rsidR="008E5400" w:rsidRDefault="008E5400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креативность мышления, инициатива, находчивость, активность при решении математических задач.</w:t>
      </w:r>
    </w:p>
    <w:p w14:paraId="75286E53" w14:textId="77777777" w:rsidR="00A25534" w:rsidRDefault="00A25534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2B1D68C1" w14:textId="77777777" w:rsidR="008E5400" w:rsidRDefault="008E5400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E5400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Метапредметные результаты:</w:t>
      </w:r>
    </w:p>
    <w:p w14:paraId="22487EAB" w14:textId="77777777" w:rsidR="008E5400" w:rsidRDefault="008E5400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умение находить в различных источниках информацию, необходимую для решения учебных проблем;</w:t>
      </w:r>
    </w:p>
    <w:p w14:paraId="523035B2" w14:textId="77777777" w:rsidR="008E5400" w:rsidRDefault="00E83EFC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8E5400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14:paraId="1E88C3C2" w14:textId="77777777" w:rsidR="008E5400" w:rsidRDefault="00E83EFC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умение выдвигать гипотезы при решении учебных задач и понимание необходимости их проверки;</w:t>
      </w:r>
    </w:p>
    <w:p w14:paraId="7FCAB7FF" w14:textId="77777777" w:rsidR="00E83EFC" w:rsidRDefault="00E83EFC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умение выстраивать аргументацию, приводить примеры и контрпримеры.</w:t>
      </w:r>
    </w:p>
    <w:p w14:paraId="1F01BFA1" w14:textId="77777777" w:rsidR="00A25534" w:rsidRDefault="00A25534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21213F0F" w14:textId="77777777" w:rsidR="00E83EFC" w:rsidRDefault="00E83EFC" w:rsidP="00A25534">
      <w:pPr>
        <w:spacing w:after="0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E83EF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Предметные результаты:</w:t>
      </w:r>
    </w:p>
    <w:p w14:paraId="137CE570" w14:textId="77777777" w:rsidR="00E83EFC" w:rsidRDefault="00E83EFC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изображать плоские и пространственные геометрические фигуры, их конфигурации; читать геометрические чертежи;</w:t>
      </w:r>
    </w:p>
    <w:p w14:paraId="397ABC00" w14:textId="77777777" w:rsidR="00E83EFC" w:rsidRDefault="00E83EFC" w:rsidP="007C193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решать задачи, применяя изученные понятия, результаты  и методы из различных разделов курса.</w:t>
      </w:r>
    </w:p>
    <w:p w14:paraId="348B1C53" w14:textId="77777777" w:rsidR="00A25534" w:rsidRDefault="00A25534" w:rsidP="00DB1E57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7CA6B33" w14:textId="77777777" w:rsidR="00DB1E57" w:rsidRPr="00DB1E57" w:rsidRDefault="00DB1E57" w:rsidP="00A25534">
      <w:pPr>
        <w:spacing w:after="0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Виды деятельности</w:t>
      </w:r>
    </w:p>
    <w:p w14:paraId="0B7F7592" w14:textId="77777777" w:rsidR="00DB1E57" w:rsidRP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упражнения в устной форме</w:t>
      </w:r>
    </w:p>
    <w:p w14:paraId="33CE270D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решение занимательных задач</w:t>
      </w:r>
    </w:p>
    <w:p w14:paraId="06BCDC5E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оформление математических газет</w:t>
      </w:r>
    </w:p>
    <w:p w14:paraId="165EAFEF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участие в математической олимпиаде, международной игре «Кенгуру»</w:t>
      </w:r>
    </w:p>
    <w:p w14:paraId="499016A0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знакомство с научно-популярной литературой, связанной с 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геометрией</w:t>
      </w:r>
    </w:p>
    <w:p w14:paraId="37C0D7CF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проектная деятельность </w:t>
      </w:r>
    </w:p>
    <w:p w14:paraId="7C23F850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самостоятельная работа</w:t>
      </w:r>
    </w:p>
    <w:p w14:paraId="0AFA0648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творческие работы</w:t>
      </w:r>
    </w:p>
    <w:p w14:paraId="34CFBD51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игра </w:t>
      </w:r>
    </w:p>
    <w:p w14:paraId="209E9901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выполнение упражнений на релаксацию, концентрацию внимания.</w:t>
      </w:r>
    </w:p>
    <w:p w14:paraId="7F608743" w14:textId="77777777" w:rsidR="00DB1E57" w:rsidRPr="00DB1E57" w:rsidRDefault="00DB1E57" w:rsidP="00DB1E57">
      <w:pPr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3532159E" w14:textId="77777777" w:rsidR="00DB1E57" w:rsidRPr="00DB1E57" w:rsidRDefault="00DB1E57" w:rsidP="00A25534">
      <w:pPr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Формы контроля</w:t>
      </w:r>
    </w:p>
    <w:p w14:paraId="5D74270A" w14:textId="77777777" w:rsidR="00DB1E57" w:rsidRPr="00DB1E57" w:rsidRDefault="00DB1E57" w:rsidP="00A2553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Оценивание достижений обучающихся во внеурочной деятельности должно отличаться от привычной системы оценивания на уроках. Можно выделить следующие формы контроля:</w:t>
      </w:r>
    </w:p>
    <w:p w14:paraId="4C0A7FE7" w14:textId="77777777" w:rsidR="00DB1E57" w:rsidRP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сообщения и доклады (мини);</w:t>
      </w:r>
    </w:p>
    <w:p w14:paraId="49D98F84" w14:textId="77777777" w:rsidR="00DB1E57" w:rsidRP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математических викторин, конкурсов</w:t>
      </w:r>
    </w:p>
    <w:p w14:paraId="3A63A98C" w14:textId="77777777" w:rsidR="00DB1E57" w:rsidRP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творческий отчет (в любой форме по выбору учащихся);</w:t>
      </w:r>
    </w:p>
    <w:p w14:paraId="1C6C3D99" w14:textId="77777777" w:rsidR="00DB1E57" w:rsidRP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различные упражнения в устной и письменной форме.</w:t>
      </w:r>
    </w:p>
    <w:p w14:paraId="7F83D2F8" w14:textId="4DC7D8AE" w:rsidR="00DB1E57" w:rsidRDefault="00DB1E57" w:rsidP="00A25534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рефлексия.</w:t>
      </w:r>
    </w:p>
    <w:p w14:paraId="06D06700" w14:textId="50307772" w:rsidR="00FC4B9F" w:rsidRPr="00FC4B9F" w:rsidRDefault="00FC4B9F" w:rsidP="00FC4B9F">
      <w:pPr>
        <w:spacing w:after="0"/>
        <w:ind w:left="72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C4B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Формой промежуточной аттестации является урок - игра</w:t>
      </w:r>
    </w:p>
    <w:p w14:paraId="7F4183BA" w14:textId="77777777" w:rsidR="00A25534" w:rsidRPr="00DB1E57" w:rsidRDefault="00A25534" w:rsidP="00A25534">
      <w:pPr>
        <w:spacing w:after="0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F677EB8" w14:textId="77777777" w:rsidR="00DB1E57" w:rsidRPr="00DB1E57" w:rsidRDefault="00DB1E57" w:rsidP="00A25534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Эффективность и результативность данной программы внеурочной</w:t>
      </w:r>
    </w:p>
    <w:p w14:paraId="10750DF9" w14:textId="77777777" w:rsidR="00DB1E57" w:rsidRPr="00DB1E57" w:rsidRDefault="00DB1E57" w:rsidP="00A25534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деятельности зависит от соблюдения следующих условий:</w:t>
      </w:r>
    </w:p>
    <w:p w14:paraId="75A5B49D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добровольность участия и желание проявить себя;</w:t>
      </w:r>
    </w:p>
    <w:p w14:paraId="710EDCD9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сочетание индивидуальной, групповой и коллективной деятельности;</w:t>
      </w:r>
    </w:p>
    <w:p w14:paraId="623B6DBC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сочетание инициатива детей с направляющей ролью учителя;</w:t>
      </w:r>
    </w:p>
    <w:p w14:paraId="1CEDBDB6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занимательность и новизна содержания, форм и методов работы;</w:t>
      </w:r>
    </w:p>
    <w:p w14:paraId="67939E9F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эстетичность всех проводимых мероприятий;</w:t>
      </w:r>
    </w:p>
    <w:p w14:paraId="253919BF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чёткая организация и тщательная подготовка всех запланированных мероприятий;</w:t>
      </w:r>
    </w:p>
    <w:p w14:paraId="1A9D8204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целевых установок и перспектив деятельности, возможность участвовать в конкурсах, олимпиадах и проектах различного уровня;</w:t>
      </w:r>
    </w:p>
    <w:p w14:paraId="27918DD3" w14:textId="77777777" w:rsidR="00DB1E57" w:rsidRPr="00DB1E57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широкое использование методов педагогического стимулирования активности учащихся;</w:t>
      </w:r>
    </w:p>
    <w:p w14:paraId="15FA9E3D" w14:textId="6CD620EC" w:rsidR="00DB1E57" w:rsidRPr="00FC4B9F" w:rsidRDefault="00DB1E57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гласность, открытость, привлечение детей с разными способностями и уровнем овладения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геометрией</w:t>
      </w:r>
      <w:r w:rsidRPr="00DB1E57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3A60A255" w14:textId="77777777" w:rsidR="00FC4B9F" w:rsidRDefault="00FC4B9F" w:rsidP="00FC4B9F">
      <w:pPr>
        <w:pStyle w:val="a3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</w:p>
    <w:p w14:paraId="1B379A0B" w14:textId="0782A781" w:rsidR="00FC4B9F" w:rsidRPr="00FC4B9F" w:rsidRDefault="00FC4B9F" w:rsidP="00FC4B9F">
      <w:pPr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C4B9F">
        <w:rPr>
          <w:rFonts w:ascii="Times New Roman" w:hAnsi="Times New Roman"/>
          <w:b/>
          <w:sz w:val="24"/>
          <w:szCs w:val="24"/>
        </w:rPr>
        <w:t>Содержание курса</w:t>
      </w:r>
    </w:p>
    <w:p w14:paraId="3F1D646C" w14:textId="77777777" w:rsidR="00FC4B9F" w:rsidRDefault="00FC4B9F" w:rsidP="00FC4B9F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5215F4">
        <w:rPr>
          <w:rFonts w:ascii="Times New Roman" w:hAnsi="Times New Roman"/>
          <w:sz w:val="24"/>
          <w:szCs w:val="24"/>
          <w:u w:val="single"/>
        </w:rPr>
        <w:t>Первые задачи на построения.</w:t>
      </w:r>
    </w:p>
    <w:p w14:paraId="65A26790" w14:textId="77777777" w:rsidR="00FC4B9F" w:rsidRPr="00FC4B9F" w:rsidRDefault="00FC4B9F" w:rsidP="00FC4B9F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C4B9F">
        <w:rPr>
          <w:rFonts w:ascii="Times New Roman" w:hAnsi="Times New Roman"/>
          <w:sz w:val="24"/>
          <w:szCs w:val="24"/>
        </w:rPr>
        <w:t>Построения с помощью циркуля и линейки. Этапы решения задач на построения. Построение перпендикулярных и параллельных прямых. Построение отрезка, равного данному, середины отрезка. Деление отрезка в данном отношении. Построение угла, равного данному. Построение биссектрисы угла. Деление дуги пополам.</w:t>
      </w:r>
      <w:r w:rsidRPr="00FC4B9F">
        <w:rPr>
          <w:rFonts w:ascii="Times New Roman" w:eastAsia="Times New Roman" w:hAnsi="Times New Roman"/>
        </w:rPr>
        <w:t xml:space="preserve"> Построение касательной к окружности. Метод геометрического места точек в задачах на построение. </w:t>
      </w:r>
      <w:r w:rsidRPr="00FC4B9F">
        <w:rPr>
          <w:rFonts w:ascii="Times New Roman" w:hAnsi="Times New Roman"/>
          <w:sz w:val="24"/>
          <w:szCs w:val="24"/>
        </w:rPr>
        <w:t xml:space="preserve">Построение вертикальных и смежных углов. </w:t>
      </w:r>
    </w:p>
    <w:p w14:paraId="226BE178" w14:textId="77777777" w:rsidR="00FC4B9F" w:rsidRDefault="00FC4B9F" w:rsidP="00FC4B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Построение треугольников.</w:t>
      </w:r>
    </w:p>
    <w:p w14:paraId="1FB5907D" w14:textId="77777777" w:rsidR="00FC4B9F" w:rsidRPr="00FC4B9F" w:rsidRDefault="00FC4B9F" w:rsidP="00FC4B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C4B9F">
        <w:rPr>
          <w:rFonts w:ascii="Times New Roman" w:hAnsi="Times New Roman"/>
          <w:sz w:val="24"/>
          <w:szCs w:val="24"/>
        </w:rPr>
        <w:t>Построение прямоугольного треугольника. Построение равнобедренного треугольника. Построение равностороннего треугольника. Построение биссектрисы, медианы, высоты и серединного перпендикуляра треугольника.</w:t>
      </w:r>
    </w:p>
    <w:p w14:paraId="1374C15D" w14:textId="77777777" w:rsidR="00FC4B9F" w:rsidRDefault="00FC4B9F" w:rsidP="00FC4B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14:paraId="012AB7E0" w14:textId="77777777" w:rsidR="00FC4B9F" w:rsidRDefault="00FC4B9F" w:rsidP="00FC4B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59698E">
        <w:rPr>
          <w:rFonts w:ascii="Times New Roman" w:hAnsi="Times New Roman"/>
          <w:sz w:val="24"/>
          <w:szCs w:val="24"/>
          <w:u w:val="single"/>
        </w:rPr>
        <w:t>Геометрические преобразования.</w:t>
      </w:r>
    </w:p>
    <w:p w14:paraId="5EDCAA7F" w14:textId="77777777" w:rsidR="00FC4B9F" w:rsidRPr="00FC4B9F" w:rsidRDefault="00FC4B9F" w:rsidP="00FC4B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C4B9F">
        <w:rPr>
          <w:rFonts w:ascii="Times New Roman" w:hAnsi="Times New Roman"/>
          <w:sz w:val="24"/>
          <w:szCs w:val="24"/>
        </w:rPr>
        <w:t>Понятие о преобразовании фигуры. Центральная симметрия. Осевая симметрия. Построение фигур, симметричных данным на плоскости.</w:t>
      </w:r>
    </w:p>
    <w:p w14:paraId="6DB9F8D7" w14:textId="77777777" w:rsidR="00FC4B9F" w:rsidRPr="00A25534" w:rsidRDefault="00FC4B9F" w:rsidP="00A25534">
      <w:pPr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205E43A" w14:textId="0AFE7830" w:rsidR="00440C53" w:rsidRDefault="00440C53" w:rsidP="00FC4B9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711352E" w14:textId="77777777" w:rsidR="00A25534" w:rsidRDefault="00A25534" w:rsidP="00A25534">
      <w:pPr>
        <w:spacing w:after="0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A31CA5A" w14:textId="77777777" w:rsidR="00271FFB" w:rsidRPr="00753749" w:rsidRDefault="00271FFB" w:rsidP="00271F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749">
        <w:rPr>
          <w:rFonts w:ascii="Times New Roman" w:hAnsi="Times New Roman" w:cs="Times New Roman"/>
          <w:b/>
          <w:sz w:val="24"/>
          <w:szCs w:val="24"/>
        </w:rPr>
        <w:t>Календарно - тематический план</w:t>
      </w:r>
    </w:p>
    <w:tbl>
      <w:tblPr>
        <w:tblW w:w="5108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2093"/>
        <w:gridCol w:w="4088"/>
        <w:gridCol w:w="1344"/>
        <w:gridCol w:w="1346"/>
      </w:tblGrid>
      <w:tr w:rsidR="00271FFB" w:rsidRPr="00F85E8E" w14:paraId="7D9A726D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232CB1B8" w14:textId="77777777" w:rsidR="00271FFB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5E8E">
              <w:rPr>
                <w:rFonts w:ascii="Times New Roman" w:hAnsi="Times New Roman"/>
                <w:sz w:val="20"/>
                <w:szCs w:val="20"/>
              </w:rPr>
              <w:t>№ заня</w:t>
            </w:r>
          </w:p>
          <w:p w14:paraId="04AA9D37" w14:textId="77777777" w:rsidR="00271FFB" w:rsidRPr="00F85E8E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5E8E">
              <w:rPr>
                <w:rFonts w:ascii="Times New Roman" w:hAnsi="Times New Roman"/>
                <w:sz w:val="20"/>
                <w:szCs w:val="20"/>
              </w:rPr>
              <w:t>тия</w:t>
            </w:r>
          </w:p>
        </w:tc>
        <w:tc>
          <w:tcPr>
            <w:tcW w:w="1096" w:type="pct"/>
            <w:tcBorders>
              <w:left w:val="single" w:sz="4" w:space="0" w:color="auto"/>
              <w:right w:val="single" w:sz="4" w:space="0" w:color="auto"/>
            </w:tcBorders>
          </w:tcPr>
          <w:p w14:paraId="205DF164" w14:textId="77777777" w:rsidR="00271FFB" w:rsidRPr="004525AB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F025BD3" w14:textId="77777777" w:rsidR="00271FFB" w:rsidRPr="004525AB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88986F8" w14:textId="77777777" w:rsidR="00271FFB" w:rsidRPr="004525AB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525AB">
              <w:rPr>
                <w:rFonts w:ascii="Times New Roman" w:hAnsi="Times New Roman"/>
                <w:sz w:val="20"/>
                <w:szCs w:val="20"/>
              </w:rPr>
              <w:t>Тема занятий</w:t>
            </w:r>
          </w:p>
        </w:tc>
        <w:tc>
          <w:tcPr>
            <w:tcW w:w="2141" w:type="pct"/>
            <w:tcBorders>
              <w:left w:val="single" w:sz="4" w:space="0" w:color="auto"/>
            </w:tcBorders>
          </w:tcPr>
          <w:p w14:paraId="3F0B9F5A" w14:textId="77777777" w:rsidR="00271FFB" w:rsidRPr="00F85E8E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BED0F92" w14:textId="77777777" w:rsidR="00271FFB" w:rsidRPr="00F85E8E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5E8E">
              <w:rPr>
                <w:rFonts w:ascii="Times New Roman" w:hAnsi="Times New Roman"/>
                <w:sz w:val="20"/>
                <w:szCs w:val="20"/>
              </w:rPr>
              <w:t>Характеристика основных видов учебной деятельности ученика</w:t>
            </w:r>
          </w:p>
        </w:tc>
        <w:tc>
          <w:tcPr>
            <w:tcW w:w="704" w:type="pct"/>
          </w:tcPr>
          <w:p w14:paraId="107B1FA5" w14:textId="77777777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E8E">
              <w:rPr>
                <w:rFonts w:ascii="Times New Roman" w:hAnsi="Times New Roman" w:cs="Times New Roman"/>
                <w:sz w:val="20"/>
                <w:szCs w:val="20"/>
              </w:rPr>
              <w:t>Плановые сроки прохождения</w:t>
            </w:r>
          </w:p>
          <w:p w14:paraId="5E79BAFB" w14:textId="416ECF0C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5" w:type="pct"/>
          </w:tcPr>
          <w:p w14:paraId="7F07184E" w14:textId="77777777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E8E">
              <w:rPr>
                <w:rFonts w:ascii="Times New Roman" w:hAnsi="Times New Roman" w:cs="Times New Roman"/>
                <w:sz w:val="20"/>
                <w:szCs w:val="20"/>
              </w:rPr>
              <w:t>Скорректированные сроки прохождения</w:t>
            </w:r>
          </w:p>
          <w:p w14:paraId="4E3C6278" w14:textId="7F900769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71FFB" w:rsidRPr="00F85E8E" w14:paraId="0F0F194C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2924C1D3" w14:textId="77777777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022C89CF" w14:textId="77777777" w:rsidR="00271FFB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Построения с помощью циркуля и линейки</w:t>
            </w:r>
          </w:p>
        </w:tc>
        <w:tc>
          <w:tcPr>
            <w:tcW w:w="2141" w:type="pct"/>
          </w:tcPr>
          <w:p w14:paraId="01AF68A0" w14:textId="77777777" w:rsidR="00271FFB" w:rsidRPr="00F85E8E" w:rsidRDefault="0023076F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Знают</w:t>
            </w:r>
            <w:r w:rsidR="00934BA4">
              <w:rPr>
                <w:rFonts w:ascii="Times New Roman" w:hAnsi="Times New Roman"/>
              </w:rPr>
              <w:t xml:space="preserve"> алгоритм решения рассмотренных задач на построение. У</w:t>
            </w:r>
            <w:r>
              <w:rPr>
                <w:rFonts w:ascii="Times New Roman" w:hAnsi="Times New Roman"/>
              </w:rPr>
              <w:t>меют</w:t>
            </w:r>
            <w:r w:rsidR="00934BA4">
              <w:rPr>
                <w:rFonts w:ascii="Times New Roman" w:hAnsi="Times New Roman"/>
              </w:rPr>
              <w:t xml:space="preserve"> решать простейшие задачи на построение.</w:t>
            </w:r>
          </w:p>
        </w:tc>
        <w:tc>
          <w:tcPr>
            <w:tcW w:w="704" w:type="pct"/>
          </w:tcPr>
          <w:p w14:paraId="414D6BDD" w14:textId="77777777" w:rsidR="00271FFB" w:rsidRPr="00B90638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522FCE6D" w14:textId="77777777" w:rsidR="00271FFB" w:rsidRPr="00F85E8E" w:rsidRDefault="00271FFB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271FFB" w:rsidRPr="00F85E8E" w14:paraId="5460901E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514A2916" w14:textId="77777777" w:rsidR="00271FFB" w:rsidRPr="00F85E8E" w:rsidRDefault="00271FFB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25171ED7" w14:textId="77777777" w:rsidR="00271FFB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Этапы решения задач на построения</w:t>
            </w:r>
          </w:p>
        </w:tc>
        <w:tc>
          <w:tcPr>
            <w:tcW w:w="2141" w:type="pct"/>
          </w:tcPr>
          <w:p w14:paraId="0306DC86" w14:textId="77777777" w:rsidR="00271FFB" w:rsidRPr="00F85E8E" w:rsidRDefault="00072D23" w:rsidP="00934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72D23">
              <w:rPr>
                <w:rFonts w:ascii="Times New Roman" w:eastAsia="Times New Roman" w:hAnsi="Times New Roman" w:cs="Times New Roman"/>
              </w:rPr>
              <w:t>Знают</w:t>
            </w:r>
            <w:r w:rsidR="00934BA4">
              <w:rPr>
                <w:rFonts w:ascii="Times New Roman" w:eastAsia="Times New Roman" w:hAnsi="Times New Roman" w:cs="Times New Roman"/>
              </w:rPr>
              <w:t xml:space="preserve"> алгоритм решения задач на построение. </w:t>
            </w:r>
            <w:r w:rsidR="00934BA4">
              <w:rPr>
                <w:rFonts w:ascii="Times New Roman" w:hAnsi="Times New Roman"/>
              </w:rPr>
              <w:t>Уметь решать простейшие задачи на построение.</w:t>
            </w:r>
          </w:p>
        </w:tc>
        <w:tc>
          <w:tcPr>
            <w:tcW w:w="704" w:type="pct"/>
          </w:tcPr>
          <w:p w14:paraId="3946BFEB" w14:textId="77777777" w:rsidR="00271FFB" w:rsidRPr="00CA49F1" w:rsidRDefault="00271FFB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6A3D7FE6" w14:textId="77777777" w:rsidR="00271FFB" w:rsidRPr="00F85E8E" w:rsidRDefault="00271FFB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7CD40309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1785A884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7D9E8CB7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перпендикулярных прямых</w:t>
            </w:r>
          </w:p>
        </w:tc>
        <w:tc>
          <w:tcPr>
            <w:tcW w:w="2141" w:type="pct"/>
          </w:tcPr>
          <w:p w14:paraId="46895499" w14:textId="77777777" w:rsidR="00F23FE4" w:rsidRPr="00F85E8E" w:rsidRDefault="00072D23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Распознают</w:t>
            </w:r>
            <w:r w:rsidR="009A5C4F">
              <w:rPr>
                <w:rFonts w:ascii="Times New Roman" w:eastAsia="Times New Roman" w:hAnsi="Times New Roman" w:cs="Times New Roman"/>
              </w:rPr>
              <w:t xml:space="preserve"> на чертежах и рисунках пе</w:t>
            </w:r>
            <w:r>
              <w:rPr>
                <w:rFonts w:ascii="Times New Roman" w:eastAsia="Times New Roman" w:hAnsi="Times New Roman" w:cs="Times New Roman"/>
              </w:rPr>
              <w:t>рпендикулярные прямые. Указывают</w:t>
            </w:r>
            <w:r w:rsidR="009A5C4F">
              <w:rPr>
                <w:rFonts w:ascii="Times New Roman" w:eastAsia="Times New Roman" w:hAnsi="Times New Roman" w:cs="Times New Roman"/>
              </w:rPr>
              <w:t xml:space="preserve"> в окружающем мире модели этих фигур. Ф</w:t>
            </w:r>
            <w:r>
              <w:rPr>
                <w:rFonts w:ascii="Times New Roman" w:eastAsia="Times New Roman" w:hAnsi="Times New Roman" w:cs="Times New Roman"/>
              </w:rPr>
              <w:t>ормулируют</w:t>
            </w:r>
            <w:r w:rsidR="009A5C4F">
              <w:rPr>
                <w:rFonts w:ascii="Times New Roman" w:eastAsia="Times New Roman" w:hAnsi="Times New Roman" w:cs="Times New Roman"/>
              </w:rPr>
              <w:t xml:space="preserve"> определение перпендикулярных прямых. С</w:t>
            </w:r>
            <w:r>
              <w:rPr>
                <w:rFonts w:ascii="Times New Roman" w:eastAsia="Times New Roman" w:hAnsi="Times New Roman" w:cs="Times New Roman"/>
              </w:rPr>
              <w:t>троят</w:t>
            </w:r>
            <w:r w:rsidR="009A5C4F">
              <w:rPr>
                <w:rFonts w:ascii="Times New Roman" w:eastAsia="Times New Roman" w:hAnsi="Times New Roman" w:cs="Times New Roman"/>
              </w:rPr>
              <w:t xml:space="preserve"> с помощью угольника перпендикулярные прямые.</w:t>
            </w:r>
          </w:p>
        </w:tc>
        <w:tc>
          <w:tcPr>
            <w:tcW w:w="704" w:type="pct"/>
          </w:tcPr>
          <w:p w14:paraId="1D7F3ED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359A55A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359DD597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6C8572A4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568BFFE1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параллельных прямых</w:t>
            </w:r>
          </w:p>
        </w:tc>
        <w:tc>
          <w:tcPr>
            <w:tcW w:w="2141" w:type="pct"/>
          </w:tcPr>
          <w:p w14:paraId="53E42FC8" w14:textId="77777777" w:rsidR="00F23FE4" w:rsidRPr="00F85E8E" w:rsidRDefault="00072D23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Знают</w:t>
            </w:r>
            <w:r w:rsidR="00934BA4">
              <w:rPr>
                <w:rFonts w:ascii="Times New Roman" w:eastAsia="Times New Roman" w:hAnsi="Times New Roman" w:cs="Times New Roman"/>
              </w:rPr>
              <w:t xml:space="preserve"> практические способы построения параллельных прямых. Уметь решать задачи по теме.</w:t>
            </w:r>
          </w:p>
        </w:tc>
        <w:tc>
          <w:tcPr>
            <w:tcW w:w="704" w:type="pct"/>
          </w:tcPr>
          <w:p w14:paraId="7409EBB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3BA4A01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0BB27F1B" w14:textId="77777777" w:rsidTr="00271FFB">
        <w:trPr>
          <w:trHeight w:val="585"/>
        </w:trPr>
        <w:tc>
          <w:tcPr>
            <w:tcW w:w="354" w:type="pct"/>
            <w:tcBorders>
              <w:bottom w:val="single" w:sz="4" w:space="0" w:color="auto"/>
              <w:right w:val="single" w:sz="4" w:space="0" w:color="auto"/>
            </w:tcBorders>
          </w:tcPr>
          <w:p w14:paraId="0317CFC9" w14:textId="2D1BFC38" w:rsidR="00F23FE4" w:rsidRPr="00F85E8E" w:rsidRDefault="00FC4B9F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96" w:type="pct"/>
            <w:tcBorders>
              <w:left w:val="single" w:sz="4" w:space="0" w:color="auto"/>
              <w:bottom w:val="single" w:sz="4" w:space="0" w:color="auto"/>
            </w:tcBorders>
          </w:tcPr>
          <w:p w14:paraId="438B01E6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отрезка, равного данному, середины отрезка. Деление отрезка в данном отношении.</w:t>
            </w:r>
          </w:p>
        </w:tc>
        <w:tc>
          <w:tcPr>
            <w:tcW w:w="2141" w:type="pct"/>
            <w:tcBorders>
              <w:bottom w:val="single" w:sz="4" w:space="0" w:color="auto"/>
            </w:tcBorders>
          </w:tcPr>
          <w:p w14:paraId="46D4B105" w14:textId="77777777" w:rsidR="00F23FE4" w:rsidRPr="00F85E8E" w:rsidRDefault="009A5C4F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Описывать точку, отрезок. Ф</w:t>
            </w:r>
            <w:r w:rsidR="00072D23">
              <w:rPr>
                <w:rFonts w:ascii="Times New Roman" w:hAnsi="Times New Roman"/>
              </w:rPr>
              <w:t>ормулируют</w:t>
            </w:r>
            <w:r>
              <w:rPr>
                <w:rFonts w:ascii="Times New Roman" w:hAnsi="Times New Roman"/>
              </w:rPr>
              <w:t xml:space="preserve"> определения равных отрезков, середины отрезка, расстояния между двумя точками. Н</w:t>
            </w:r>
            <w:r w:rsidR="00072D23">
              <w:rPr>
                <w:rFonts w:ascii="Times New Roman" w:hAnsi="Times New Roman"/>
              </w:rPr>
              <w:t>аходят</w:t>
            </w:r>
            <w:r>
              <w:rPr>
                <w:rFonts w:ascii="Times New Roman" w:hAnsi="Times New Roman"/>
              </w:rPr>
              <w:t xml:space="preserve"> длину отрезка. И</w:t>
            </w:r>
            <w:r w:rsidR="00072D23">
              <w:rPr>
                <w:rFonts w:ascii="Times New Roman" w:hAnsi="Times New Roman"/>
              </w:rPr>
              <w:t>зображают</w:t>
            </w:r>
            <w:r>
              <w:rPr>
                <w:rFonts w:ascii="Times New Roman" w:hAnsi="Times New Roman"/>
              </w:rPr>
              <w:t xml:space="preserve"> с помощью чертежных инструментов отрезок.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6897DCD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24FFFDA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710EFC90" w14:textId="77777777" w:rsidTr="00271FFB">
        <w:trPr>
          <w:trHeight w:val="300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59C2F251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26D70084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угла, равного данному. Построение биссектрисы угла. Деление дуги пополам.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213BA1CB" w14:textId="77777777" w:rsidR="00F23FE4" w:rsidRPr="00F85E8E" w:rsidRDefault="00072D23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Описывают</w:t>
            </w:r>
            <w:r w:rsidR="009A5C4F">
              <w:rPr>
                <w:rFonts w:ascii="Times New Roman" w:hAnsi="Times New Roman"/>
              </w:rPr>
              <w:t xml:space="preserve"> угол. Формулируют определения равных</w:t>
            </w:r>
            <w:r>
              <w:rPr>
                <w:rFonts w:ascii="Times New Roman" w:hAnsi="Times New Roman"/>
              </w:rPr>
              <w:t xml:space="preserve"> углов, биссектрисы угла. Решают</w:t>
            </w:r>
            <w:r w:rsidR="009A5C4F">
              <w:rPr>
                <w:rFonts w:ascii="Times New Roman" w:hAnsi="Times New Roman"/>
              </w:rPr>
              <w:t xml:space="preserve"> основную задачу на построение: построение угла</w:t>
            </w:r>
            <w:r w:rsidR="00A1546D">
              <w:rPr>
                <w:rFonts w:ascii="Times New Roman" w:hAnsi="Times New Roman"/>
              </w:rPr>
              <w:t>, равного данному; построение биссектрисы</w:t>
            </w:r>
            <w:r w:rsidR="0023076F">
              <w:rPr>
                <w:rFonts w:ascii="Times New Roman" w:hAnsi="Times New Roman"/>
              </w:rPr>
              <w:t xml:space="preserve"> данного угла; деление дуги попо</w:t>
            </w:r>
            <w:r w:rsidR="00A1546D">
              <w:rPr>
                <w:rFonts w:ascii="Times New Roman" w:hAnsi="Times New Roman"/>
              </w:rPr>
              <w:t>лам.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07BABA6C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218E744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327387F3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66FC126D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6F5BD203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Окружность данного радиуса, касающаяся данной прямой в данной на прямой точке. Окружность данного радиуса, вписанная в данный угол.</w:t>
            </w:r>
          </w:p>
        </w:tc>
        <w:tc>
          <w:tcPr>
            <w:tcW w:w="2141" w:type="pct"/>
          </w:tcPr>
          <w:p w14:paraId="3094A4F1" w14:textId="77777777" w:rsidR="00F23FE4" w:rsidRPr="00F85E8E" w:rsidRDefault="00072D23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Изображают</w:t>
            </w:r>
            <w:r w:rsidR="00565B14">
              <w:rPr>
                <w:rFonts w:ascii="Times New Roman" w:hAnsi="Times New Roman"/>
              </w:rPr>
              <w:t xml:space="preserve"> на рисунках окружность, касательную к окружности, окружность</w:t>
            </w:r>
            <w:r>
              <w:rPr>
                <w:rFonts w:ascii="Times New Roman" w:hAnsi="Times New Roman"/>
              </w:rPr>
              <w:t xml:space="preserve"> вписанную в угол. Формулируют</w:t>
            </w:r>
            <w:r w:rsidR="00565B14">
              <w:rPr>
                <w:rFonts w:ascii="Times New Roman" w:hAnsi="Times New Roman"/>
              </w:rPr>
              <w:t xml:space="preserve"> определения окружности, касательной к окружности, окружности, вписанной в угол. </w:t>
            </w:r>
            <w:r>
              <w:rPr>
                <w:rFonts w:ascii="Times New Roman" w:hAnsi="Times New Roman"/>
              </w:rPr>
              <w:t>Формулируют</w:t>
            </w:r>
            <w:r w:rsidR="0023076F">
              <w:rPr>
                <w:rFonts w:ascii="Times New Roman" w:hAnsi="Times New Roman"/>
              </w:rPr>
              <w:t xml:space="preserve"> признаки касательной.</w:t>
            </w:r>
            <w:r w:rsidR="00565B1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4" w:type="pct"/>
          </w:tcPr>
          <w:p w14:paraId="51888219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7CF3DD08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77B1C24A" w14:textId="77777777" w:rsidTr="00271FFB">
        <w:trPr>
          <w:trHeight w:val="480"/>
        </w:trPr>
        <w:tc>
          <w:tcPr>
            <w:tcW w:w="354" w:type="pct"/>
            <w:tcBorders>
              <w:bottom w:val="single" w:sz="4" w:space="0" w:color="auto"/>
              <w:right w:val="single" w:sz="4" w:space="0" w:color="auto"/>
            </w:tcBorders>
          </w:tcPr>
          <w:p w14:paraId="15333B7D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96" w:type="pct"/>
            <w:tcBorders>
              <w:left w:val="single" w:sz="4" w:space="0" w:color="auto"/>
              <w:bottom w:val="single" w:sz="4" w:space="0" w:color="auto"/>
            </w:tcBorders>
          </w:tcPr>
          <w:p w14:paraId="697DE574" w14:textId="77777777" w:rsidR="00F23FE4" w:rsidRPr="004525AB" w:rsidRDefault="00F23FE4" w:rsidP="00BD448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касательной к окружности.</w:t>
            </w:r>
          </w:p>
        </w:tc>
        <w:tc>
          <w:tcPr>
            <w:tcW w:w="2141" w:type="pct"/>
            <w:tcBorders>
              <w:bottom w:val="single" w:sz="4" w:space="0" w:color="auto"/>
            </w:tcBorders>
          </w:tcPr>
          <w:p w14:paraId="1DD87214" w14:textId="77777777" w:rsidR="00F23FE4" w:rsidRPr="00F85E8E" w:rsidRDefault="0023076F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Изображают</w:t>
            </w:r>
            <w:r w:rsidRPr="0023076F">
              <w:rPr>
                <w:rFonts w:ascii="Times New Roman" w:eastAsia="Times New Roman" w:hAnsi="Times New Roman" w:cs="Times New Roman"/>
              </w:rPr>
              <w:t xml:space="preserve"> на рисунках окружность, касательную к окружности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139D221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0E308D84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0E1F7507" w14:textId="77777777" w:rsidTr="00271FFB">
        <w:trPr>
          <w:trHeight w:val="793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797779B4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7784F316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Геометрическое место середин хорд данной окружности, выходящих из данной точки окружности.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426E8735" w14:textId="77777777" w:rsidR="00F23FE4" w:rsidRPr="00F85E8E" w:rsidRDefault="0023076F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Поясняют, что такое геометрическое место точек. Приводят примеры ГМТ.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2545CB9B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01A0BA8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0A3C4911" w14:textId="77777777" w:rsidTr="00271FFB">
        <w:trPr>
          <w:trHeight w:val="793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67D94DAE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10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16860423" w14:textId="77777777" w:rsidR="00F23FE4" w:rsidRPr="00D27F9D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Геометрическое место точек расстояние от которых до концов данного отрезка находится в отношении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n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2E596E82" w14:textId="77777777" w:rsidR="00F23FE4" w:rsidRPr="00F85E8E" w:rsidRDefault="0023076F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23076F">
              <w:rPr>
                <w:rFonts w:ascii="Times New Roman" w:eastAsia="Times New Roman" w:hAnsi="Times New Roman" w:cs="Times New Roman"/>
              </w:rPr>
              <w:t>Поясняют, что такое геометрическое место точек. Приводят примеры ГМТ.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37F1491E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3E8EE03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29AFB5F" w14:textId="77777777" w:rsidTr="00271FFB">
        <w:trPr>
          <w:trHeight w:val="793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45CBD5A9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37D08EFC" w14:textId="77777777" w:rsidR="00F23FE4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вертикальных углов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570A242D" w14:textId="77777777" w:rsidR="00F23FE4" w:rsidRPr="00F85E8E" w:rsidRDefault="00D02479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Формулируют определение и свойства вертикальных углов. Изображают с помощью чертежных инструментов вертикальные углы. 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3B1AA8E4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08CE04CE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1B241F74" w14:textId="77777777" w:rsidTr="00271FFB">
        <w:trPr>
          <w:trHeight w:val="793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6EAA4F9D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16BD2DA7" w14:textId="77777777" w:rsidR="00F23FE4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смежных углов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728D1DA2" w14:textId="77777777" w:rsidR="00F23FE4" w:rsidRPr="00F85E8E" w:rsidRDefault="00D02479" w:rsidP="00D024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02479">
              <w:rPr>
                <w:rFonts w:ascii="Times New Roman" w:eastAsia="Times New Roman" w:hAnsi="Times New Roman" w:cs="Times New Roman"/>
              </w:rPr>
              <w:t xml:space="preserve">Формулируют определение и свойства </w:t>
            </w:r>
            <w:r>
              <w:rPr>
                <w:rFonts w:ascii="Times New Roman" w:eastAsia="Times New Roman" w:hAnsi="Times New Roman" w:cs="Times New Roman"/>
              </w:rPr>
              <w:t>смежных</w:t>
            </w:r>
            <w:r w:rsidRPr="00D02479">
              <w:rPr>
                <w:rFonts w:ascii="Times New Roman" w:eastAsia="Times New Roman" w:hAnsi="Times New Roman" w:cs="Times New Roman"/>
              </w:rPr>
              <w:t xml:space="preserve"> углов. Изображают с помощью чертежных инструментов </w:t>
            </w:r>
            <w:r>
              <w:rPr>
                <w:rFonts w:ascii="Times New Roman" w:eastAsia="Times New Roman" w:hAnsi="Times New Roman" w:cs="Times New Roman"/>
              </w:rPr>
              <w:t xml:space="preserve">смежные </w:t>
            </w:r>
            <w:r w:rsidRPr="00D02479">
              <w:rPr>
                <w:rFonts w:ascii="Times New Roman" w:eastAsia="Times New Roman" w:hAnsi="Times New Roman" w:cs="Times New Roman"/>
              </w:rPr>
              <w:t>углы.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2AB6B20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3DD7CEC5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7E08D224" w14:textId="77777777" w:rsidTr="00271FFB">
        <w:trPr>
          <w:trHeight w:val="2258"/>
        </w:trPr>
        <w:tc>
          <w:tcPr>
            <w:tcW w:w="354" w:type="pct"/>
            <w:tcBorders>
              <w:right w:val="single" w:sz="4" w:space="0" w:color="auto"/>
            </w:tcBorders>
          </w:tcPr>
          <w:p w14:paraId="53D76E58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0AB11192" w14:textId="77777777" w:rsidR="00F23FE4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вертикальных и смежных углов</w:t>
            </w:r>
          </w:p>
        </w:tc>
        <w:tc>
          <w:tcPr>
            <w:tcW w:w="2141" w:type="pct"/>
          </w:tcPr>
          <w:p w14:paraId="45FBBB39" w14:textId="77777777" w:rsidR="00F23FE4" w:rsidRPr="00F85E8E" w:rsidRDefault="00D02479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02479">
              <w:rPr>
                <w:rFonts w:ascii="Times New Roman" w:eastAsia="Times New Roman" w:hAnsi="Times New Roman" w:cs="Times New Roman"/>
              </w:rPr>
              <w:t xml:space="preserve">Изображают с помощью чертежных инструментов вертикальные </w:t>
            </w:r>
            <w:r>
              <w:rPr>
                <w:rFonts w:ascii="Times New Roman" w:eastAsia="Times New Roman" w:hAnsi="Times New Roman" w:cs="Times New Roman"/>
              </w:rPr>
              <w:t xml:space="preserve">и смежные </w:t>
            </w:r>
            <w:r w:rsidRPr="00D02479">
              <w:rPr>
                <w:rFonts w:ascii="Times New Roman" w:eastAsia="Times New Roman" w:hAnsi="Times New Roman" w:cs="Times New Roman"/>
              </w:rPr>
              <w:t>углы.</w:t>
            </w:r>
            <w:r>
              <w:rPr>
                <w:rFonts w:ascii="Times New Roman" w:eastAsia="Times New Roman" w:hAnsi="Times New Roman" w:cs="Times New Roman"/>
              </w:rPr>
              <w:t xml:space="preserve"> Решают задачи с практическим содержанием.</w:t>
            </w:r>
          </w:p>
        </w:tc>
        <w:tc>
          <w:tcPr>
            <w:tcW w:w="704" w:type="pct"/>
          </w:tcPr>
          <w:p w14:paraId="654A417D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6CBF32B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F1FF190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3372BC78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53B51824" w14:textId="77777777" w:rsidR="00F23FE4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прямоугольного треугольника по дву</w:t>
            </w:r>
            <w:r w:rsidR="007815F6">
              <w:rPr>
                <w:rFonts w:ascii="Times New Roman" w:eastAsia="Times New Roman" w:hAnsi="Times New Roman" w:cs="Times New Roman"/>
              </w:rPr>
              <w:t>м катетам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141" w:type="pct"/>
          </w:tcPr>
          <w:p w14:paraId="656C0108" w14:textId="77777777" w:rsidR="00F23FE4" w:rsidRPr="00F85E8E" w:rsidRDefault="007815F6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15F6">
              <w:rPr>
                <w:rFonts w:ascii="Times New Roman" w:eastAsia="Times New Roman" w:hAnsi="Times New Roman" w:cs="Times New Roman"/>
              </w:rPr>
              <w:t>З</w:t>
            </w:r>
            <w:r w:rsidR="007C1931">
              <w:rPr>
                <w:rFonts w:ascii="Times New Roman" w:eastAsia="Times New Roman" w:hAnsi="Times New Roman" w:cs="Times New Roman"/>
              </w:rPr>
              <w:t>нают</w:t>
            </w:r>
            <w:r w:rsidRPr="007815F6">
              <w:rPr>
                <w:rFonts w:ascii="Times New Roman" w:eastAsia="Times New Roman" w:hAnsi="Times New Roman" w:cs="Times New Roman"/>
              </w:rPr>
              <w:t xml:space="preserve"> алгоритм построения треугольника по двум </w:t>
            </w:r>
            <w:r>
              <w:rPr>
                <w:rFonts w:ascii="Times New Roman" w:eastAsia="Times New Roman" w:hAnsi="Times New Roman" w:cs="Times New Roman"/>
              </w:rPr>
              <w:t xml:space="preserve">катетам. </w:t>
            </w:r>
            <w:r w:rsidR="00D02479">
              <w:rPr>
                <w:rFonts w:ascii="Times New Roman" w:eastAsia="Times New Roman" w:hAnsi="Times New Roman" w:cs="Times New Roman"/>
              </w:rPr>
              <w:t xml:space="preserve">Понимают сущность алгоритмических предписаний и умеют действовать в соответствии с предложенным алгоритмом. </w:t>
            </w:r>
            <w:r w:rsidRPr="007815F6">
              <w:rPr>
                <w:rFonts w:ascii="Times New Roman" w:eastAsia="Times New Roman" w:hAnsi="Times New Roman" w:cs="Times New Roman"/>
              </w:rPr>
              <w:t>Выполняют построения.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D02479">
              <w:rPr>
                <w:rFonts w:ascii="Times New Roman" w:eastAsia="Times New Roman" w:hAnsi="Times New Roman" w:cs="Times New Roman"/>
              </w:rPr>
              <w:t xml:space="preserve">Решают </w:t>
            </w:r>
            <w:r w:rsidRPr="007815F6">
              <w:rPr>
                <w:rFonts w:ascii="Times New Roman" w:eastAsia="Times New Roman" w:hAnsi="Times New Roman" w:cs="Times New Roman"/>
              </w:rPr>
              <w:t xml:space="preserve">простейшие </w:t>
            </w:r>
            <w:r w:rsidR="00D02479">
              <w:rPr>
                <w:rFonts w:ascii="Times New Roman" w:eastAsia="Times New Roman" w:hAnsi="Times New Roman" w:cs="Times New Roman"/>
              </w:rPr>
              <w:t>задачи на построение.</w:t>
            </w:r>
          </w:p>
        </w:tc>
        <w:tc>
          <w:tcPr>
            <w:tcW w:w="704" w:type="pct"/>
          </w:tcPr>
          <w:p w14:paraId="7B707595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245BC1A1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3F4F057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3783045E" w14:textId="77777777" w:rsidR="00F23FE4" w:rsidRPr="00F85E8E" w:rsidRDefault="00F23FE4" w:rsidP="00E51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384B6915" w14:textId="77777777" w:rsidR="00F23FE4" w:rsidRPr="004525AB" w:rsidRDefault="00F23FE4" w:rsidP="00781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прямоугольного треугольника по катету и острому углу.</w:t>
            </w:r>
          </w:p>
        </w:tc>
        <w:tc>
          <w:tcPr>
            <w:tcW w:w="2141" w:type="pct"/>
          </w:tcPr>
          <w:p w14:paraId="400B29CA" w14:textId="77777777" w:rsidR="00F23FE4" w:rsidRPr="00F85E8E" w:rsidRDefault="007C1931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1931">
              <w:rPr>
                <w:rFonts w:ascii="Times New Roman" w:hAnsi="Times New Roman"/>
              </w:rPr>
              <w:t>Знают</w:t>
            </w:r>
            <w:r w:rsidR="007815F6" w:rsidRPr="007815F6">
              <w:rPr>
                <w:rFonts w:ascii="Times New Roman" w:hAnsi="Times New Roman"/>
              </w:rPr>
              <w:t xml:space="preserve"> алгоритм</w:t>
            </w:r>
            <w:r w:rsidR="007815F6">
              <w:rPr>
                <w:rFonts w:ascii="Times New Roman" w:hAnsi="Times New Roman"/>
              </w:rPr>
              <w:t xml:space="preserve"> построения треугольника по катету и острому углу. </w:t>
            </w:r>
            <w:r w:rsidR="00D02479" w:rsidRPr="00D02479">
              <w:rPr>
                <w:rFonts w:ascii="Times New Roman" w:hAnsi="Times New Roman"/>
              </w:rPr>
              <w:t xml:space="preserve">Понимают сущность алгоритмических предписаний и умеют действовать в соответствии с предложенным алгоритмом. </w:t>
            </w:r>
            <w:r w:rsidR="007815F6" w:rsidRPr="007815F6">
              <w:rPr>
                <w:rFonts w:ascii="Times New Roman" w:hAnsi="Times New Roman"/>
              </w:rPr>
              <w:t>Выполняют построения.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D02479" w:rsidRPr="00D02479">
              <w:rPr>
                <w:rFonts w:ascii="Times New Roman" w:hAnsi="Times New Roman"/>
              </w:rPr>
              <w:t xml:space="preserve">Решают </w:t>
            </w:r>
            <w:r w:rsidR="007815F6" w:rsidRPr="007815F6">
              <w:rPr>
                <w:rFonts w:ascii="Times New Roman" w:hAnsi="Times New Roman"/>
              </w:rPr>
              <w:t xml:space="preserve">простейшие </w:t>
            </w:r>
            <w:r w:rsidR="00D02479" w:rsidRPr="00D02479">
              <w:rPr>
                <w:rFonts w:ascii="Times New Roman" w:hAnsi="Times New Roman"/>
              </w:rPr>
              <w:t>задачи на построение.</w:t>
            </w:r>
          </w:p>
        </w:tc>
        <w:tc>
          <w:tcPr>
            <w:tcW w:w="704" w:type="pct"/>
          </w:tcPr>
          <w:p w14:paraId="074EF81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7B902554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EBA5BED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46B517F1" w14:textId="77777777" w:rsidR="00F23FE4" w:rsidRPr="00F85E8E" w:rsidRDefault="00F23FE4" w:rsidP="00E51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2C644654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прямоугольного треугольника по катету и гипотенузе.</w:t>
            </w:r>
          </w:p>
        </w:tc>
        <w:tc>
          <w:tcPr>
            <w:tcW w:w="2141" w:type="pct"/>
          </w:tcPr>
          <w:p w14:paraId="1DEACCD3" w14:textId="77777777" w:rsidR="00F23FE4" w:rsidRPr="00F85E8E" w:rsidRDefault="007C1931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1931">
              <w:rPr>
                <w:rFonts w:ascii="Times New Roman" w:hAnsi="Times New Roman"/>
              </w:rPr>
              <w:t>Знают</w:t>
            </w:r>
            <w:r w:rsidR="007815F6" w:rsidRPr="007815F6">
              <w:rPr>
                <w:rFonts w:ascii="Times New Roman" w:hAnsi="Times New Roman"/>
              </w:rPr>
              <w:t xml:space="preserve"> алгоритм</w:t>
            </w:r>
            <w:r w:rsidR="007815F6">
              <w:rPr>
                <w:rFonts w:ascii="Times New Roman" w:hAnsi="Times New Roman"/>
              </w:rPr>
              <w:t xml:space="preserve"> построения треугольника по катету и гипотенузе. </w:t>
            </w:r>
            <w:r w:rsidR="00D02479" w:rsidRPr="00D02479">
              <w:rPr>
                <w:rFonts w:ascii="Times New Roman" w:hAnsi="Times New Roman"/>
              </w:rPr>
              <w:t xml:space="preserve">Понимают сущность алгоритмических предписаний и умеют действовать в соответствии с предложенным алгоритмом. </w:t>
            </w:r>
            <w:r w:rsidR="007815F6" w:rsidRPr="007815F6">
              <w:rPr>
                <w:rFonts w:ascii="Times New Roman" w:hAnsi="Times New Roman"/>
              </w:rPr>
              <w:t>Выполняют построения.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D02479" w:rsidRPr="00D02479">
              <w:rPr>
                <w:rFonts w:ascii="Times New Roman" w:hAnsi="Times New Roman"/>
              </w:rPr>
              <w:t xml:space="preserve">Решают </w:t>
            </w:r>
            <w:r w:rsidR="007815F6" w:rsidRPr="007815F6">
              <w:rPr>
                <w:rFonts w:ascii="Times New Roman" w:hAnsi="Times New Roman"/>
              </w:rPr>
              <w:t xml:space="preserve">простейшие </w:t>
            </w:r>
            <w:r w:rsidR="00D02479" w:rsidRPr="00D02479">
              <w:rPr>
                <w:rFonts w:ascii="Times New Roman" w:hAnsi="Times New Roman"/>
              </w:rPr>
              <w:t>задачи на построение.</w:t>
            </w:r>
          </w:p>
        </w:tc>
        <w:tc>
          <w:tcPr>
            <w:tcW w:w="704" w:type="pct"/>
          </w:tcPr>
          <w:p w14:paraId="53C078FE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19EE86E9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16002F70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7E6597A4" w14:textId="77777777" w:rsidR="00F23FE4" w:rsidRPr="00F85E8E" w:rsidRDefault="00F23FE4" w:rsidP="00E51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1A777B39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прямоугольного треугольника по гипотенузе и острому углу.</w:t>
            </w:r>
          </w:p>
        </w:tc>
        <w:tc>
          <w:tcPr>
            <w:tcW w:w="2141" w:type="pct"/>
          </w:tcPr>
          <w:p w14:paraId="74BEEAEF" w14:textId="77777777" w:rsidR="00F23FE4" w:rsidRPr="00F85E8E" w:rsidRDefault="007C1931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1931">
              <w:rPr>
                <w:rFonts w:ascii="Times New Roman" w:hAnsi="Times New Roman"/>
              </w:rPr>
              <w:t>Знают</w:t>
            </w:r>
            <w:r w:rsidR="007815F6" w:rsidRPr="007815F6">
              <w:rPr>
                <w:rFonts w:ascii="Times New Roman" w:hAnsi="Times New Roman"/>
              </w:rPr>
              <w:t xml:space="preserve"> алгоритм</w:t>
            </w:r>
            <w:r w:rsidR="007815F6">
              <w:rPr>
                <w:rFonts w:ascii="Times New Roman" w:hAnsi="Times New Roman"/>
              </w:rPr>
              <w:t xml:space="preserve"> построения треугольника по гипотенузе и острому углу. </w:t>
            </w:r>
            <w:r w:rsidR="00D02479" w:rsidRPr="00D02479">
              <w:rPr>
                <w:rFonts w:ascii="Times New Roman" w:hAnsi="Times New Roman"/>
              </w:rPr>
              <w:t xml:space="preserve">Понимают сущность алгоритмических предписаний и умеют действовать в соответствии с предложенным алгоритмом. </w:t>
            </w:r>
            <w:r w:rsidR="007815F6" w:rsidRPr="007815F6">
              <w:rPr>
                <w:rFonts w:ascii="Times New Roman" w:hAnsi="Times New Roman"/>
              </w:rPr>
              <w:t>Выполняют построения.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D02479" w:rsidRPr="00D02479">
              <w:rPr>
                <w:rFonts w:ascii="Times New Roman" w:hAnsi="Times New Roman"/>
              </w:rPr>
              <w:t xml:space="preserve">Решают </w:t>
            </w:r>
            <w:r w:rsidR="007815F6" w:rsidRPr="007815F6">
              <w:rPr>
                <w:rFonts w:ascii="Times New Roman" w:hAnsi="Times New Roman"/>
              </w:rPr>
              <w:t xml:space="preserve">простейшие </w:t>
            </w:r>
            <w:r w:rsidR="00D02479" w:rsidRPr="00D02479">
              <w:rPr>
                <w:rFonts w:ascii="Times New Roman" w:hAnsi="Times New Roman"/>
              </w:rPr>
              <w:t>задачи на построение.</w:t>
            </w:r>
          </w:p>
        </w:tc>
        <w:tc>
          <w:tcPr>
            <w:tcW w:w="704" w:type="pct"/>
          </w:tcPr>
          <w:p w14:paraId="5B47B9A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69A9110E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3B4D61A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20289E00" w14:textId="77777777" w:rsidR="00F23FE4" w:rsidRPr="00F85E8E" w:rsidRDefault="00F23FE4" w:rsidP="00E51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51423653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Построение треугольника по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двум сторонам и углу между ними</w:t>
            </w:r>
          </w:p>
        </w:tc>
        <w:tc>
          <w:tcPr>
            <w:tcW w:w="2141" w:type="pct"/>
          </w:tcPr>
          <w:p w14:paraId="742ADD33" w14:textId="77777777" w:rsidR="00F23FE4" w:rsidRPr="00F85E8E" w:rsidRDefault="007C1931" w:rsidP="00BD4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C1931">
              <w:rPr>
                <w:rFonts w:ascii="Times New Roman" w:eastAsia="Times New Roman" w:hAnsi="Times New Roman" w:cs="Times New Roman"/>
              </w:rPr>
              <w:lastRenderedPageBreak/>
              <w:t>Знают</w:t>
            </w:r>
            <w:r w:rsidR="00934BA4">
              <w:rPr>
                <w:rFonts w:ascii="Times New Roman" w:eastAsia="Times New Roman" w:hAnsi="Times New Roman" w:cs="Times New Roman"/>
              </w:rPr>
              <w:t xml:space="preserve"> алгоритм построения треугольника по двум сторонам и углу </w:t>
            </w:r>
            <w:r w:rsidR="00934BA4">
              <w:rPr>
                <w:rFonts w:ascii="Times New Roman" w:eastAsia="Times New Roman" w:hAnsi="Times New Roman" w:cs="Times New Roman"/>
              </w:rPr>
              <w:lastRenderedPageBreak/>
              <w:t xml:space="preserve">между ними. </w:t>
            </w:r>
            <w:r w:rsidR="00934BA4"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меют</w:t>
            </w:r>
            <w:r w:rsidR="00934BA4">
              <w:rPr>
                <w:rFonts w:ascii="Times New Roman" w:hAnsi="Times New Roman"/>
              </w:rPr>
              <w:t xml:space="preserve"> решать простейшие задачи на построение.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7815F6" w:rsidRPr="007815F6">
              <w:rPr>
                <w:rFonts w:ascii="Times New Roman" w:hAnsi="Times New Roman"/>
              </w:rPr>
              <w:t>Понимают сущность алгоритмических предписаний и умеют действовать в соответствии с предложенным алгоритмом. Выполняют построения.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7815F6" w:rsidRPr="007815F6">
              <w:rPr>
                <w:rFonts w:ascii="Times New Roman" w:hAnsi="Times New Roman"/>
              </w:rPr>
              <w:t>Решают простейшие задачи на построение.</w:t>
            </w:r>
          </w:p>
        </w:tc>
        <w:tc>
          <w:tcPr>
            <w:tcW w:w="704" w:type="pct"/>
          </w:tcPr>
          <w:p w14:paraId="2B74DF9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3DB1A93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4FB6C116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2B8695B6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19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652A4107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треугольника по стороне и двум прилежащим к ней углам</w:t>
            </w:r>
          </w:p>
        </w:tc>
        <w:tc>
          <w:tcPr>
            <w:tcW w:w="2141" w:type="pct"/>
          </w:tcPr>
          <w:p w14:paraId="210DA88C" w14:textId="77777777" w:rsidR="00F23FE4" w:rsidRPr="00F85E8E" w:rsidRDefault="007C1931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C1931">
              <w:rPr>
                <w:rFonts w:ascii="Times New Roman" w:hAnsi="Times New Roman"/>
              </w:rPr>
              <w:t>Знают</w:t>
            </w:r>
            <w:r w:rsidR="00934BA4">
              <w:rPr>
                <w:rFonts w:ascii="Times New Roman" w:hAnsi="Times New Roman"/>
              </w:rPr>
              <w:t xml:space="preserve"> алгоритм построения треугольника по стороне и двум прилежащим к ней углам. Уметь решать простейшие задачи на построение.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7815F6" w:rsidRPr="007815F6">
              <w:rPr>
                <w:rFonts w:ascii="Times New Roman" w:hAnsi="Times New Roman"/>
              </w:rPr>
              <w:t>Понимают сущность алгоритмических предписаний и умеют действовать в соответствии с предложенным алгоритмом. Выполняют построения.</w:t>
            </w:r>
            <w:r w:rsidR="007815F6">
              <w:rPr>
                <w:rFonts w:ascii="Times New Roman" w:hAnsi="Times New Roman"/>
              </w:rPr>
              <w:t xml:space="preserve"> </w:t>
            </w:r>
            <w:r w:rsidR="007815F6" w:rsidRPr="007815F6">
              <w:rPr>
                <w:rFonts w:ascii="Times New Roman" w:hAnsi="Times New Roman"/>
              </w:rPr>
              <w:t>Решают простейшие задачи на построение.</w:t>
            </w:r>
          </w:p>
        </w:tc>
        <w:tc>
          <w:tcPr>
            <w:tcW w:w="704" w:type="pct"/>
          </w:tcPr>
          <w:p w14:paraId="2407D821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5BFB389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524BD755" w14:textId="77777777" w:rsidTr="007815F6">
        <w:trPr>
          <w:trHeight w:val="1549"/>
        </w:trPr>
        <w:tc>
          <w:tcPr>
            <w:tcW w:w="3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A46BB" w14:textId="77777777" w:rsidR="00F23FE4" w:rsidRPr="00F85E8E" w:rsidRDefault="00F23FE4" w:rsidP="00E51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96" w:type="pct"/>
            <w:tcBorders>
              <w:left w:val="single" w:sz="4" w:space="0" w:color="auto"/>
              <w:bottom w:val="single" w:sz="4" w:space="0" w:color="auto"/>
            </w:tcBorders>
          </w:tcPr>
          <w:p w14:paraId="58183053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треугольника по трем сторонам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3302C96D" w14:textId="77777777" w:rsidR="00F23FE4" w:rsidRPr="00F85E8E" w:rsidRDefault="00934BA4" w:rsidP="007815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7815F6">
              <w:rPr>
                <w:rFonts w:ascii="Times New Roman" w:eastAsia="Times New Roman" w:hAnsi="Times New Roman" w:cs="Times New Roman"/>
              </w:rPr>
              <w:t>нают</w:t>
            </w:r>
            <w:r>
              <w:rPr>
                <w:rFonts w:ascii="Times New Roman" w:eastAsia="Times New Roman" w:hAnsi="Times New Roman" w:cs="Times New Roman"/>
              </w:rPr>
              <w:t xml:space="preserve"> алгоритм построения треугольника по трем сторонам. </w:t>
            </w:r>
            <w:r w:rsidR="007815F6" w:rsidRPr="007815F6">
              <w:rPr>
                <w:rFonts w:ascii="Times New Roman" w:eastAsia="Times New Roman" w:hAnsi="Times New Roman" w:cs="Times New Roman"/>
              </w:rPr>
              <w:t>Понимают сущность алгоритмических предписаний и умеют действовать в соответствии с предложенным алгоритмом. Выполняют построения.</w:t>
            </w:r>
            <w:r w:rsidR="007815F6">
              <w:rPr>
                <w:rFonts w:ascii="Times New Roman" w:eastAsia="Times New Roman" w:hAnsi="Times New Roman" w:cs="Times New Roman"/>
              </w:rPr>
              <w:t xml:space="preserve"> </w:t>
            </w:r>
            <w:r w:rsidR="007815F6" w:rsidRPr="007815F6">
              <w:rPr>
                <w:rFonts w:ascii="Times New Roman" w:eastAsia="Times New Roman" w:hAnsi="Times New Roman" w:cs="Times New Roman"/>
              </w:rPr>
              <w:t xml:space="preserve">Решают </w:t>
            </w:r>
            <w:r w:rsidR="007815F6">
              <w:rPr>
                <w:rFonts w:ascii="Times New Roman" w:eastAsia="Times New Roman" w:hAnsi="Times New Roman" w:cs="Times New Roman"/>
              </w:rPr>
              <w:t xml:space="preserve">простейшие </w:t>
            </w:r>
            <w:r w:rsidR="007815F6" w:rsidRPr="007815F6">
              <w:rPr>
                <w:rFonts w:ascii="Times New Roman" w:eastAsia="Times New Roman" w:hAnsi="Times New Roman" w:cs="Times New Roman"/>
              </w:rPr>
              <w:t>задачи на построение.</w:t>
            </w:r>
            <w:r w:rsidR="007815F6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0CF63C4F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5D7450C7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1A303F74" w14:textId="77777777" w:rsidTr="00271FFB">
        <w:trPr>
          <w:trHeight w:val="2175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0A714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6683E1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равнобедренного треугольника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71DE31DE" w14:textId="77777777" w:rsidR="00F23FE4" w:rsidRPr="00F85E8E" w:rsidRDefault="007815F6" w:rsidP="007815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15F6">
              <w:rPr>
                <w:rFonts w:ascii="Times New Roman" w:eastAsia="Times New Roman" w:hAnsi="Times New Roman" w:cs="Times New Roman"/>
              </w:rPr>
              <w:t xml:space="preserve">Знают алгоритм построения </w:t>
            </w:r>
            <w:r>
              <w:rPr>
                <w:rFonts w:ascii="Times New Roman" w:eastAsia="Times New Roman" w:hAnsi="Times New Roman" w:cs="Times New Roman"/>
              </w:rPr>
              <w:t xml:space="preserve">равнобедренного </w:t>
            </w:r>
            <w:r w:rsidRPr="007815F6">
              <w:rPr>
                <w:rFonts w:ascii="Times New Roman" w:eastAsia="Times New Roman" w:hAnsi="Times New Roman" w:cs="Times New Roman"/>
              </w:rPr>
              <w:t>треугольника. Понимают сущность алгоритмических предписаний и умеют действовать в соответствии с 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742BF766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55BEF7AB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40BA09C4" w14:textId="77777777" w:rsidTr="00271FFB">
        <w:trPr>
          <w:trHeight w:val="862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00EF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D3A8B8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равностороннего треугольника</w:t>
            </w:r>
          </w:p>
        </w:tc>
        <w:tc>
          <w:tcPr>
            <w:tcW w:w="2141" w:type="pct"/>
            <w:tcBorders>
              <w:bottom w:val="single" w:sz="4" w:space="0" w:color="auto"/>
            </w:tcBorders>
          </w:tcPr>
          <w:p w14:paraId="7EFC50CA" w14:textId="77777777" w:rsidR="00F23FE4" w:rsidRPr="00F85E8E" w:rsidRDefault="007815F6" w:rsidP="007815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15F6">
              <w:rPr>
                <w:rFonts w:ascii="Times New Roman" w:eastAsia="Times New Roman" w:hAnsi="Times New Roman" w:cs="Times New Roman"/>
              </w:rPr>
              <w:t xml:space="preserve">Знают алгоритм построения </w:t>
            </w:r>
            <w:r>
              <w:rPr>
                <w:rFonts w:ascii="Times New Roman" w:eastAsia="Times New Roman" w:hAnsi="Times New Roman" w:cs="Times New Roman"/>
              </w:rPr>
              <w:t>равностороннего треугольник</w:t>
            </w:r>
            <w:r w:rsidRPr="007815F6">
              <w:rPr>
                <w:rFonts w:ascii="Times New Roman" w:eastAsia="Times New Roman" w:hAnsi="Times New Roman" w:cs="Times New Roman"/>
              </w:rPr>
              <w:t>. Понимают сущность алгоритмических предписаний и умеют действовать в соответствии с 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30B44D3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10023BBA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45420B11" w14:textId="77777777" w:rsidTr="00271FFB">
        <w:trPr>
          <w:trHeight w:val="802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56AB6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B9F09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биссектрисы треугольника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7F00EAB7" w14:textId="77777777" w:rsidR="00F23FE4" w:rsidRPr="00F85E8E" w:rsidRDefault="00EA23A4" w:rsidP="007815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Формулируют свойство биссектрисы угла как геометрического места точек. </w:t>
            </w:r>
            <w:r w:rsidR="007815F6" w:rsidRPr="007815F6">
              <w:rPr>
                <w:rFonts w:ascii="Times New Roman" w:eastAsia="Times New Roman" w:hAnsi="Times New Roman" w:cs="Times New Roman"/>
              </w:rPr>
              <w:t xml:space="preserve">Знают алгоритм построения </w:t>
            </w:r>
            <w:r w:rsidR="007815F6">
              <w:rPr>
                <w:rFonts w:ascii="Times New Roman" w:eastAsia="Times New Roman" w:hAnsi="Times New Roman" w:cs="Times New Roman"/>
              </w:rPr>
              <w:t>биссектрисы</w:t>
            </w:r>
            <w:r w:rsidR="007815F6" w:rsidRPr="007815F6">
              <w:rPr>
                <w:rFonts w:ascii="Times New Roman" w:eastAsia="Times New Roman" w:hAnsi="Times New Roman" w:cs="Times New Roman"/>
              </w:rPr>
              <w:t xml:space="preserve"> треугольник</w:t>
            </w:r>
            <w:r w:rsidR="007815F6">
              <w:rPr>
                <w:rFonts w:ascii="Times New Roman" w:eastAsia="Times New Roman" w:hAnsi="Times New Roman" w:cs="Times New Roman"/>
              </w:rPr>
              <w:t>а</w:t>
            </w:r>
            <w:r w:rsidR="007815F6" w:rsidRPr="007815F6">
              <w:rPr>
                <w:rFonts w:ascii="Times New Roman" w:eastAsia="Times New Roman" w:hAnsi="Times New Roman" w:cs="Times New Roman"/>
              </w:rPr>
              <w:t>. Понимают сущность алгоритмических предписаний и умеют действовать в соответствии с 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6139758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745D95A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045597C0" w14:textId="77777777" w:rsidTr="00271FFB">
        <w:trPr>
          <w:trHeight w:val="1065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F7367" w14:textId="77777777" w:rsidR="00F23FE4" w:rsidRPr="00F85E8E" w:rsidRDefault="00F23FE4" w:rsidP="00D02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EB034C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Построение медианы треугольника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5CEA3C05" w14:textId="77777777" w:rsidR="00F23FE4" w:rsidRPr="00F85E8E" w:rsidRDefault="00EA23A4" w:rsidP="00EA2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A23A4">
              <w:rPr>
                <w:rFonts w:ascii="Times New Roman" w:eastAsia="Times New Roman" w:hAnsi="Times New Roman" w:cs="Times New Roman"/>
              </w:rPr>
              <w:t xml:space="preserve">Формулируют свойство </w:t>
            </w:r>
            <w:r>
              <w:rPr>
                <w:rFonts w:ascii="Times New Roman" w:eastAsia="Times New Roman" w:hAnsi="Times New Roman" w:cs="Times New Roman"/>
              </w:rPr>
              <w:t>медианы</w:t>
            </w:r>
            <w:r w:rsidRPr="00EA23A4">
              <w:rPr>
                <w:rFonts w:ascii="Times New Roman" w:eastAsia="Times New Roman" w:hAnsi="Times New Roman" w:cs="Times New Roman"/>
              </w:rPr>
              <w:t xml:space="preserve"> как геометрического места точек. Знают алгоритм построения </w:t>
            </w:r>
            <w:r>
              <w:rPr>
                <w:rFonts w:ascii="Times New Roman" w:eastAsia="Times New Roman" w:hAnsi="Times New Roman" w:cs="Times New Roman"/>
              </w:rPr>
              <w:t>медианы</w:t>
            </w:r>
            <w:r w:rsidRPr="00EA23A4">
              <w:rPr>
                <w:rFonts w:ascii="Times New Roman" w:eastAsia="Times New Roman" w:hAnsi="Times New Roman" w:cs="Times New Roman"/>
              </w:rPr>
              <w:t xml:space="preserve"> треугольника. Понимают сущность алгоритмических предписаний и умеют действовать в соответствии с </w:t>
            </w:r>
            <w:r w:rsidRPr="00EA23A4">
              <w:rPr>
                <w:rFonts w:ascii="Times New Roman" w:eastAsia="Times New Roman" w:hAnsi="Times New Roman" w:cs="Times New Roman"/>
              </w:rPr>
              <w:lastRenderedPageBreak/>
              <w:t>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210D7B9D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1D4BE9D0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16F875D9" w14:textId="77777777" w:rsidTr="00271FFB">
        <w:trPr>
          <w:trHeight w:val="557"/>
        </w:trPr>
        <w:tc>
          <w:tcPr>
            <w:tcW w:w="354" w:type="pct"/>
            <w:tcBorders>
              <w:bottom w:val="single" w:sz="4" w:space="0" w:color="auto"/>
              <w:right w:val="single" w:sz="4" w:space="0" w:color="auto"/>
            </w:tcBorders>
          </w:tcPr>
          <w:p w14:paraId="62AB434A" w14:textId="77777777" w:rsidR="00F23FE4" w:rsidRPr="00F85E8E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26</w:t>
            </w:r>
          </w:p>
        </w:tc>
        <w:tc>
          <w:tcPr>
            <w:tcW w:w="1096" w:type="pct"/>
            <w:tcBorders>
              <w:left w:val="single" w:sz="4" w:space="0" w:color="auto"/>
              <w:bottom w:val="single" w:sz="4" w:space="0" w:color="auto"/>
            </w:tcBorders>
          </w:tcPr>
          <w:p w14:paraId="5F4163F8" w14:textId="77777777" w:rsidR="00F23FE4" w:rsidRPr="004525AB" w:rsidRDefault="00F23FE4" w:rsidP="00BD44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высоты треугольника</w:t>
            </w:r>
          </w:p>
        </w:tc>
        <w:tc>
          <w:tcPr>
            <w:tcW w:w="2141" w:type="pct"/>
            <w:tcBorders>
              <w:bottom w:val="single" w:sz="4" w:space="0" w:color="auto"/>
            </w:tcBorders>
          </w:tcPr>
          <w:p w14:paraId="6AA5051F" w14:textId="77777777" w:rsidR="00F23FE4" w:rsidRPr="00F85E8E" w:rsidRDefault="00EA23A4" w:rsidP="00EA23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EA23A4">
              <w:rPr>
                <w:rFonts w:ascii="Times New Roman" w:hAnsi="Times New Roman"/>
              </w:rPr>
              <w:t xml:space="preserve">Знают алгоритм построения </w:t>
            </w:r>
            <w:r>
              <w:rPr>
                <w:rFonts w:ascii="Times New Roman" w:hAnsi="Times New Roman"/>
              </w:rPr>
              <w:t>высоты</w:t>
            </w:r>
            <w:r w:rsidRPr="00EA23A4">
              <w:rPr>
                <w:rFonts w:ascii="Times New Roman" w:hAnsi="Times New Roman"/>
              </w:rPr>
              <w:t xml:space="preserve"> треугольника. Понимают сущность алгоритмических предписаний и умеют действовать в соответствии с 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57C262E8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575946A8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33ACDEB" w14:textId="77777777" w:rsidTr="00271FFB">
        <w:trPr>
          <w:trHeight w:val="1731"/>
        </w:trPr>
        <w:tc>
          <w:tcPr>
            <w:tcW w:w="35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BF00" w14:textId="77777777" w:rsidR="00F23FE4" w:rsidRPr="00F85E8E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25538A" w14:textId="77777777" w:rsidR="00F23FE4" w:rsidRPr="004525AB" w:rsidRDefault="00F23FE4" w:rsidP="00BD44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Построение серединного перпендикуляра треугольника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5702CE97" w14:textId="77777777" w:rsidR="00F23FE4" w:rsidRPr="00F85E8E" w:rsidRDefault="00EA23A4" w:rsidP="00EA23A4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EA23A4">
              <w:rPr>
                <w:rFonts w:ascii="Times New Roman" w:eastAsia="Times New Roman" w:hAnsi="Times New Roman"/>
              </w:rPr>
              <w:t xml:space="preserve">Формулируют свойство медианы как геометрического места точек. Знают алгоритм построения </w:t>
            </w:r>
            <w:r>
              <w:rPr>
                <w:rFonts w:ascii="Times New Roman" w:eastAsia="Times New Roman" w:hAnsi="Times New Roman"/>
              </w:rPr>
              <w:t xml:space="preserve">серединного перпендикуляра </w:t>
            </w:r>
            <w:r w:rsidRPr="00EA23A4">
              <w:rPr>
                <w:rFonts w:ascii="Times New Roman" w:eastAsia="Times New Roman" w:hAnsi="Times New Roman"/>
              </w:rPr>
              <w:t>треугольника. Понимают сущность алгоритмических предписаний и умеют действовать в соответствии с предложенным алгоритмом. Выполняют построения. Решают простейшие задачи на построение.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21BC61A1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52FA311C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277492AE" w14:textId="77777777" w:rsidTr="00271FFB">
        <w:trPr>
          <w:trHeight w:val="976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61FAACE6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68C7EF69" w14:textId="77777777" w:rsidR="00F23FE4" w:rsidRPr="004525AB" w:rsidRDefault="00F23FE4" w:rsidP="00EA23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</w:t>
            </w:r>
            <w:r w:rsidR="00EA23A4">
              <w:rPr>
                <w:rFonts w:ascii="Times New Roman" w:hAnsi="Times New Roman" w:cs="Times New Roman"/>
              </w:rPr>
              <w:t>ие преобразования</w:t>
            </w:r>
            <w:r>
              <w:rPr>
                <w:rFonts w:ascii="Times New Roman" w:hAnsi="Times New Roman" w:cs="Times New Roman"/>
              </w:rPr>
              <w:t xml:space="preserve">. Симметрия на плоскости. 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593872A6" w14:textId="77777777" w:rsidR="00F23FE4" w:rsidRPr="00F85E8E" w:rsidRDefault="005D1AA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Приводят примеры преобразования фигур на плоскости. Описывают преобразования фигур. 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65932C89" w14:textId="77777777" w:rsidR="00F23FE4" w:rsidRPr="00266F1A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5A2062A1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2A95410D" w14:textId="77777777" w:rsidTr="00271FFB">
        <w:trPr>
          <w:trHeight w:val="825"/>
        </w:trPr>
        <w:tc>
          <w:tcPr>
            <w:tcW w:w="354" w:type="pct"/>
            <w:tcBorders>
              <w:bottom w:val="single" w:sz="4" w:space="0" w:color="auto"/>
              <w:right w:val="single" w:sz="4" w:space="0" w:color="auto"/>
            </w:tcBorders>
          </w:tcPr>
          <w:p w14:paraId="3E2BEF08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096" w:type="pct"/>
            <w:tcBorders>
              <w:left w:val="single" w:sz="4" w:space="0" w:color="auto"/>
              <w:bottom w:val="single" w:sz="4" w:space="0" w:color="auto"/>
            </w:tcBorders>
          </w:tcPr>
          <w:p w14:paraId="367DED3C" w14:textId="77777777" w:rsidR="00F23FE4" w:rsidRPr="004525AB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Центральная симметрия.</w:t>
            </w:r>
          </w:p>
        </w:tc>
        <w:tc>
          <w:tcPr>
            <w:tcW w:w="2141" w:type="pct"/>
            <w:tcBorders>
              <w:bottom w:val="single" w:sz="4" w:space="0" w:color="auto"/>
            </w:tcBorders>
          </w:tcPr>
          <w:p w14:paraId="1802DCC8" w14:textId="77777777" w:rsidR="00F23FE4" w:rsidRPr="00F85E8E" w:rsidRDefault="005D1AA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Описывают преобразования фигур: центральная си</w:t>
            </w:r>
            <w:r w:rsidR="0025242D">
              <w:rPr>
                <w:rFonts w:ascii="Times New Roman" w:hAnsi="Times New Roman"/>
              </w:rPr>
              <w:t>мметрия. Формулируют определение</w:t>
            </w:r>
            <w:r>
              <w:rPr>
                <w:rFonts w:ascii="Times New Roman" w:hAnsi="Times New Roman"/>
              </w:rPr>
              <w:t xml:space="preserve"> точек, симметричных относительно точки, фигур, имеющих центр симметрии. Формулируют свойства центральной симметрии. </w:t>
            </w:r>
            <w:r w:rsidR="0025242D">
              <w:rPr>
                <w:rFonts w:ascii="Times New Roman" w:hAnsi="Times New Roman"/>
              </w:rPr>
              <w:t>Выполняют построение фигуры, на которую отображается данная фигура при центральной симметрии.</w:t>
            </w:r>
          </w:p>
        </w:tc>
        <w:tc>
          <w:tcPr>
            <w:tcW w:w="704" w:type="pct"/>
            <w:tcBorders>
              <w:bottom w:val="single" w:sz="4" w:space="0" w:color="auto"/>
            </w:tcBorders>
          </w:tcPr>
          <w:p w14:paraId="40DCB129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6D8536D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6C8F3543" w14:textId="77777777" w:rsidTr="00271FFB">
        <w:trPr>
          <w:trHeight w:val="860"/>
        </w:trPr>
        <w:tc>
          <w:tcPr>
            <w:tcW w:w="35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D6810" w14:textId="77777777" w:rsidR="00F23FE4" w:rsidRPr="00F85E8E" w:rsidRDefault="00F23FE4" w:rsidP="00BD44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BE0D92" w14:textId="77777777" w:rsidR="00F23FE4" w:rsidRPr="004525AB" w:rsidRDefault="00F23FE4" w:rsidP="00BD44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Осевая симметрия и ее применение.</w:t>
            </w:r>
          </w:p>
        </w:tc>
        <w:tc>
          <w:tcPr>
            <w:tcW w:w="2141" w:type="pct"/>
            <w:tcBorders>
              <w:top w:val="single" w:sz="4" w:space="0" w:color="auto"/>
              <w:bottom w:val="single" w:sz="4" w:space="0" w:color="auto"/>
            </w:tcBorders>
          </w:tcPr>
          <w:p w14:paraId="561B791F" w14:textId="77777777" w:rsidR="00F23FE4" w:rsidRPr="00F85E8E" w:rsidRDefault="0025242D" w:rsidP="0025242D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25242D">
              <w:rPr>
                <w:rFonts w:ascii="Times New Roman" w:eastAsia="Times New Roman" w:hAnsi="Times New Roman"/>
              </w:rPr>
              <w:t xml:space="preserve">Описывают преобразования фигур: </w:t>
            </w:r>
            <w:r>
              <w:rPr>
                <w:rFonts w:ascii="Times New Roman" w:eastAsia="Times New Roman" w:hAnsi="Times New Roman"/>
              </w:rPr>
              <w:t>осевая</w:t>
            </w:r>
            <w:r w:rsidRPr="0025242D">
              <w:rPr>
                <w:rFonts w:ascii="Times New Roman" w:eastAsia="Times New Roman" w:hAnsi="Times New Roman"/>
              </w:rPr>
              <w:t xml:space="preserve"> си</w:t>
            </w:r>
            <w:r>
              <w:rPr>
                <w:rFonts w:ascii="Times New Roman" w:eastAsia="Times New Roman" w:hAnsi="Times New Roman"/>
              </w:rPr>
              <w:t>мметрия. Формулируют определение</w:t>
            </w:r>
            <w:r w:rsidRPr="0025242D">
              <w:rPr>
                <w:rFonts w:ascii="Times New Roman" w:eastAsia="Times New Roman" w:hAnsi="Times New Roman"/>
              </w:rPr>
              <w:t xml:space="preserve"> точек, симметричных относительно </w:t>
            </w:r>
            <w:r>
              <w:rPr>
                <w:rFonts w:ascii="Times New Roman" w:eastAsia="Times New Roman" w:hAnsi="Times New Roman"/>
              </w:rPr>
              <w:t>прямой</w:t>
            </w:r>
            <w:r w:rsidRPr="0025242D">
              <w:rPr>
                <w:rFonts w:ascii="Times New Roman" w:eastAsia="Times New Roman" w:hAnsi="Times New Roman"/>
              </w:rPr>
              <w:t xml:space="preserve">, фигур, имеющих </w:t>
            </w:r>
            <w:r>
              <w:rPr>
                <w:rFonts w:ascii="Times New Roman" w:eastAsia="Times New Roman" w:hAnsi="Times New Roman"/>
              </w:rPr>
              <w:t>ось</w:t>
            </w:r>
            <w:r w:rsidRPr="0025242D">
              <w:rPr>
                <w:rFonts w:ascii="Times New Roman" w:eastAsia="Times New Roman" w:hAnsi="Times New Roman"/>
              </w:rPr>
              <w:t xml:space="preserve"> симметрии. Формулируют свойства </w:t>
            </w:r>
            <w:r>
              <w:rPr>
                <w:rFonts w:ascii="Times New Roman" w:eastAsia="Times New Roman" w:hAnsi="Times New Roman"/>
              </w:rPr>
              <w:t>осевой</w:t>
            </w:r>
            <w:r w:rsidRPr="0025242D">
              <w:rPr>
                <w:rFonts w:ascii="Times New Roman" w:eastAsia="Times New Roman" w:hAnsi="Times New Roman"/>
              </w:rPr>
              <w:t xml:space="preserve"> симметрии.</w:t>
            </w:r>
            <w:r w:rsidRPr="0025242D">
              <w:rPr>
                <w:rFonts w:ascii="Times New Roman" w:eastAsiaTheme="minorHAnsi" w:hAnsi="Times New Roman" w:cstheme="minorBidi"/>
                <w:lang w:eastAsia="en-US"/>
              </w:rPr>
              <w:t xml:space="preserve"> </w:t>
            </w:r>
            <w:r w:rsidRPr="0025242D">
              <w:rPr>
                <w:rFonts w:ascii="Times New Roman" w:eastAsia="Times New Roman" w:hAnsi="Times New Roman"/>
              </w:rPr>
              <w:t xml:space="preserve">Выполняют построение фигуры, на которую отображается данная фигура при </w:t>
            </w:r>
            <w:r>
              <w:rPr>
                <w:rFonts w:ascii="Times New Roman" w:eastAsia="Times New Roman" w:hAnsi="Times New Roman"/>
              </w:rPr>
              <w:t>осевой</w:t>
            </w:r>
            <w:r w:rsidRPr="0025242D">
              <w:rPr>
                <w:rFonts w:ascii="Times New Roman" w:eastAsia="Times New Roman" w:hAnsi="Times New Roman"/>
              </w:rPr>
              <w:t xml:space="preserve"> симметрии.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</w:tcPr>
          <w:p w14:paraId="7702875B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</w:tcPr>
          <w:p w14:paraId="370F99E2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592ED9B6" w14:textId="77777777" w:rsidTr="00271FFB">
        <w:trPr>
          <w:trHeight w:val="809"/>
        </w:trPr>
        <w:tc>
          <w:tcPr>
            <w:tcW w:w="354" w:type="pct"/>
            <w:tcBorders>
              <w:top w:val="single" w:sz="4" w:space="0" w:color="auto"/>
              <w:right w:val="single" w:sz="4" w:space="0" w:color="auto"/>
            </w:tcBorders>
          </w:tcPr>
          <w:p w14:paraId="4CFB3417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</w:tcBorders>
          </w:tcPr>
          <w:p w14:paraId="5C0A2DCC" w14:textId="77777777" w:rsidR="00F23FE4" w:rsidRPr="004525AB" w:rsidRDefault="00F23FE4" w:rsidP="002524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Построение </w:t>
            </w:r>
            <w:r w:rsidR="0025242D">
              <w:rPr>
                <w:rFonts w:ascii="Times New Roman" w:hAnsi="Times New Roman" w:cs="Times New Roman"/>
              </w:rPr>
              <w:t xml:space="preserve">фигур, </w:t>
            </w:r>
            <w:r>
              <w:rPr>
                <w:rFonts w:ascii="Times New Roman" w:hAnsi="Times New Roman" w:cs="Times New Roman"/>
              </w:rPr>
              <w:t xml:space="preserve">симметричных </w:t>
            </w:r>
            <w:r w:rsidR="0025242D">
              <w:rPr>
                <w:rFonts w:ascii="Times New Roman" w:hAnsi="Times New Roman" w:cs="Times New Roman"/>
              </w:rPr>
              <w:t xml:space="preserve">данным </w:t>
            </w:r>
            <w:r>
              <w:rPr>
                <w:rFonts w:ascii="Times New Roman" w:hAnsi="Times New Roman" w:cs="Times New Roman"/>
              </w:rPr>
              <w:t>на плоскости.</w:t>
            </w:r>
          </w:p>
        </w:tc>
        <w:tc>
          <w:tcPr>
            <w:tcW w:w="2141" w:type="pct"/>
            <w:tcBorders>
              <w:top w:val="single" w:sz="4" w:space="0" w:color="auto"/>
            </w:tcBorders>
          </w:tcPr>
          <w:p w14:paraId="0D8BC3FA" w14:textId="77777777" w:rsidR="00F23FE4" w:rsidRPr="00F85E8E" w:rsidRDefault="0025242D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25242D">
              <w:rPr>
                <w:rFonts w:ascii="Times New Roman" w:eastAsia="Times New Roman" w:hAnsi="Times New Roman"/>
              </w:rPr>
              <w:t xml:space="preserve">Знают алгоритм построения </w:t>
            </w:r>
            <w:r>
              <w:rPr>
                <w:rFonts w:ascii="Times New Roman" w:eastAsia="Times New Roman" w:hAnsi="Times New Roman"/>
              </w:rPr>
              <w:t xml:space="preserve">фигуры, симметричной данной при центральной и осевой симметрии. </w:t>
            </w:r>
            <w:r w:rsidRPr="0025242D">
              <w:rPr>
                <w:rFonts w:ascii="Times New Roman" w:eastAsia="Times New Roman" w:hAnsi="Times New Roman"/>
              </w:rPr>
              <w:t xml:space="preserve">Выполняют построение фигуры, на которую отображается данная фигура при </w:t>
            </w:r>
            <w:r>
              <w:rPr>
                <w:rFonts w:ascii="Times New Roman" w:eastAsia="Times New Roman" w:hAnsi="Times New Roman"/>
              </w:rPr>
              <w:t xml:space="preserve">центральной и </w:t>
            </w:r>
            <w:r w:rsidRPr="0025242D">
              <w:rPr>
                <w:rFonts w:ascii="Times New Roman" w:eastAsia="Times New Roman" w:hAnsi="Times New Roman"/>
              </w:rPr>
              <w:t>осевой симметрии.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45EA11A1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3FB33617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2F681F3E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7562EE49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32-33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6F5C582F" w14:textId="77777777" w:rsidR="00F23FE4" w:rsidRPr="004525AB" w:rsidRDefault="00F23FE4" w:rsidP="00BD44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Математическая игра.</w:t>
            </w:r>
          </w:p>
        </w:tc>
        <w:tc>
          <w:tcPr>
            <w:tcW w:w="2141" w:type="pct"/>
          </w:tcPr>
          <w:p w14:paraId="44AFF20B" w14:textId="77777777" w:rsidR="00F23FE4" w:rsidRPr="00F85E8E" w:rsidRDefault="0025242D" w:rsidP="0025242D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25242D">
              <w:rPr>
                <w:rFonts w:ascii="Times New Roman" w:eastAsia="Times New Roman" w:hAnsi="Times New Roman"/>
              </w:rPr>
              <w:t xml:space="preserve">Проявляют сообразительность, коммуникативные навыки, волевые качества. Демонстрируют  умение обобщения и систематизации знаний по основным темам курса </w:t>
            </w:r>
            <w:r>
              <w:rPr>
                <w:rFonts w:ascii="Times New Roman" w:eastAsia="Times New Roman" w:hAnsi="Times New Roman"/>
              </w:rPr>
              <w:t>геометрии</w:t>
            </w:r>
            <w:r w:rsidRPr="0025242D">
              <w:rPr>
                <w:rFonts w:ascii="Times New Roman" w:eastAsia="Times New Roman" w:hAnsi="Times New Roman"/>
              </w:rPr>
              <w:t>.</w:t>
            </w:r>
            <w:r w:rsidRPr="0025242D">
              <w:rPr>
                <w:rFonts w:ascii="Times New Roman" w:eastAsiaTheme="minorEastAsia" w:hAnsi="Times New Roman" w:cstheme="minorBidi"/>
              </w:rPr>
              <w:t xml:space="preserve"> Владеют умением предвидеть возможные последствия своих действий. Владеют различными методами </w:t>
            </w:r>
            <w:r w:rsidRPr="0025242D">
              <w:rPr>
                <w:rFonts w:ascii="Times New Roman" w:eastAsiaTheme="minorEastAsia" w:hAnsi="Times New Roman" w:cstheme="minorBidi"/>
              </w:rPr>
              <w:lastRenderedPageBreak/>
              <w:t xml:space="preserve">решений. </w:t>
            </w:r>
            <w:r w:rsidRPr="0025242D">
              <w:rPr>
                <w:rFonts w:ascii="Times New Roman" w:eastAsia="Times New Roman" w:hAnsi="Times New Roman"/>
              </w:rPr>
              <w:t>Владеют культурой математической речи.</w:t>
            </w:r>
          </w:p>
        </w:tc>
        <w:tc>
          <w:tcPr>
            <w:tcW w:w="704" w:type="pct"/>
          </w:tcPr>
          <w:p w14:paraId="2CE56A49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782B47A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F23FE4" w:rsidRPr="00F85E8E" w14:paraId="39DEF398" w14:textId="77777777" w:rsidTr="00271FFB">
        <w:tc>
          <w:tcPr>
            <w:tcW w:w="354" w:type="pct"/>
            <w:tcBorders>
              <w:right w:val="single" w:sz="4" w:space="0" w:color="auto"/>
            </w:tcBorders>
          </w:tcPr>
          <w:p w14:paraId="48835E12" w14:textId="77777777" w:rsidR="00F23FE4" w:rsidRPr="00F85E8E" w:rsidRDefault="00F23FE4" w:rsidP="00BD4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34</w:t>
            </w:r>
          </w:p>
        </w:tc>
        <w:tc>
          <w:tcPr>
            <w:tcW w:w="1096" w:type="pct"/>
            <w:tcBorders>
              <w:left w:val="single" w:sz="4" w:space="0" w:color="auto"/>
            </w:tcBorders>
          </w:tcPr>
          <w:p w14:paraId="72BCBC7E" w14:textId="77777777" w:rsidR="00F23FE4" w:rsidRPr="004525AB" w:rsidRDefault="00F23FE4" w:rsidP="00BD44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Резерв</w:t>
            </w:r>
          </w:p>
        </w:tc>
        <w:tc>
          <w:tcPr>
            <w:tcW w:w="2141" w:type="pct"/>
          </w:tcPr>
          <w:p w14:paraId="4D981373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704" w:type="pct"/>
          </w:tcPr>
          <w:p w14:paraId="5E2F0F59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5" w:type="pct"/>
          </w:tcPr>
          <w:p w14:paraId="4E6CAABD" w14:textId="77777777" w:rsidR="00F23FE4" w:rsidRPr="00F85E8E" w:rsidRDefault="00F23FE4" w:rsidP="00BD44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</w:tbl>
    <w:p w14:paraId="3933ED61" w14:textId="77777777" w:rsidR="00271FFB" w:rsidRDefault="00271FFB" w:rsidP="00271FFB"/>
    <w:p w14:paraId="18266FF1" w14:textId="77777777" w:rsidR="00271FFB" w:rsidRPr="00440C53" w:rsidRDefault="00271FFB" w:rsidP="00271FFB">
      <w:pPr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EBEADC0" w14:textId="77777777" w:rsidR="00FC4B9F" w:rsidRPr="00440C53" w:rsidRDefault="00FC4B9F" w:rsidP="00FC4B9F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40C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Перечень учебно-методического обеспечения</w:t>
      </w:r>
    </w:p>
    <w:p w14:paraId="041C8854" w14:textId="77777777" w:rsidR="00FC4B9F" w:rsidRDefault="00FC4B9F" w:rsidP="00FC4B9F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40C53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печатная литература</w:t>
      </w:r>
    </w:p>
    <w:p w14:paraId="55A6AF5E" w14:textId="77777777" w:rsidR="00FC4B9F" w:rsidRPr="00271848" w:rsidRDefault="00FC4B9F" w:rsidP="00FC4B9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271848">
        <w:rPr>
          <w:rFonts w:ascii="Times New Roman" w:hAnsi="Times New Roman"/>
          <w:sz w:val="24"/>
          <w:szCs w:val="24"/>
        </w:rPr>
        <w:t xml:space="preserve">«Сборник задач по геометрии: 7 класс», пособие для учителей и для учащихся, автор-составитель </w:t>
      </w:r>
      <w:r>
        <w:rPr>
          <w:rFonts w:ascii="Times New Roman" w:hAnsi="Times New Roman"/>
          <w:sz w:val="24"/>
          <w:szCs w:val="24"/>
        </w:rPr>
        <w:t>В.А. Гусев – «Экзамен», 2013 г.</w:t>
      </w:r>
    </w:p>
    <w:p w14:paraId="76A29378" w14:textId="77777777" w:rsidR="00FC4B9F" w:rsidRDefault="00FC4B9F" w:rsidP="00FC4B9F">
      <w:pPr>
        <w:numPr>
          <w:ilvl w:val="0"/>
          <w:numId w:val="5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08F">
        <w:rPr>
          <w:rFonts w:ascii="Times New Roman" w:eastAsia="Calibri" w:hAnsi="Times New Roman" w:cs="Times New Roman"/>
          <w:sz w:val="24"/>
          <w:szCs w:val="24"/>
          <w:lang w:eastAsia="ru-RU"/>
        </w:rPr>
        <w:t>Геометрия. 7 класс. Тетрадь для тренировки и мониторинга: учебно-методическое пособие / Под редакцией Ф. Ф. Лысенко, С. Ю. Калабухова. – Ростов-на-Дону: Легион – М, 2016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56005921" w14:textId="77777777" w:rsidR="00FC4B9F" w:rsidRPr="00B6408F" w:rsidRDefault="00FC4B9F" w:rsidP="00FC4B9F">
      <w:pPr>
        <w:numPr>
          <w:ilvl w:val="0"/>
          <w:numId w:val="5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Геометрия. 7 класс. Дидиактические материалы, А. Г. Мерзляк, В. Б. Полянский и др. – М. Вентана-Граф, 2017.</w:t>
      </w:r>
    </w:p>
    <w:p w14:paraId="66682E9D" w14:textId="77777777" w:rsidR="00FC4B9F" w:rsidRPr="00271FFB" w:rsidRDefault="00FC4B9F" w:rsidP="00FC4B9F">
      <w:pPr>
        <w:numPr>
          <w:ilvl w:val="0"/>
          <w:numId w:val="6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40C53">
        <w:rPr>
          <w:rFonts w:ascii="Times New Roman" w:eastAsia="Calibri" w:hAnsi="Times New Roman" w:cs="Times New Roman"/>
          <w:sz w:val="24"/>
          <w:szCs w:val="24"/>
          <w:lang w:eastAsia="ru-RU"/>
        </w:rPr>
        <w:t>Энциклопедия для детей. Т.11. Математика/Глав. ред.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440C53">
        <w:rPr>
          <w:rFonts w:ascii="Times New Roman" w:eastAsia="Calibri" w:hAnsi="Times New Roman" w:cs="Times New Roman"/>
          <w:sz w:val="24"/>
          <w:szCs w:val="24"/>
          <w:lang w:eastAsia="ru-RU"/>
        </w:rPr>
        <w:t>М.Д. Аксёнова. – М. Аванта+, 1998.</w:t>
      </w:r>
    </w:p>
    <w:p w14:paraId="45D11EE4" w14:textId="77777777" w:rsidR="00FC4B9F" w:rsidRPr="00440C53" w:rsidRDefault="00FC4B9F" w:rsidP="00FC4B9F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40C53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цифровые образовательные ресурсы</w:t>
      </w:r>
    </w:p>
    <w:p w14:paraId="029AF337" w14:textId="77777777" w:rsidR="00FC4B9F" w:rsidRDefault="00FC4B9F" w:rsidP="00FC4B9F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D71250E" w14:textId="77777777" w:rsidR="00FC4B9F" w:rsidRDefault="00FC4B9F" w:rsidP="00FC4B9F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40C53">
        <w:rPr>
          <w:rFonts w:ascii="Times New Roman" w:eastAsia="Calibri" w:hAnsi="Times New Roman" w:cs="Times New Roman"/>
          <w:sz w:val="24"/>
          <w:szCs w:val="24"/>
          <w:lang w:eastAsia="ru-RU"/>
        </w:rPr>
        <w:t>Презентации по темам.</w:t>
      </w:r>
    </w:p>
    <w:p w14:paraId="48A733AC" w14:textId="77777777" w:rsidR="00FC4B9F" w:rsidRDefault="00FC4B9F" w:rsidP="00FC4B9F">
      <w:pPr>
        <w:spacing w:after="0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5A131E4" w14:textId="77777777" w:rsidR="00DB1E57" w:rsidRPr="00E83EFC" w:rsidRDefault="00DB1E57" w:rsidP="003A56CC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sectPr w:rsidR="00DB1E57" w:rsidRPr="00E83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189909" w14:textId="77777777" w:rsidR="00E658D0" w:rsidRDefault="00E658D0" w:rsidP="00E658D0">
      <w:pPr>
        <w:spacing w:after="0" w:line="240" w:lineRule="auto"/>
      </w:pPr>
      <w:r>
        <w:separator/>
      </w:r>
    </w:p>
  </w:endnote>
  <w:endnote w:type="continuationSeparator" w:id="0">
    <w:p w14:paraId="19BBCB6A" w14:textId="77777777" w:rsidR="00E658D0" w:rsidRDefault="00E658D0" w:rsidP="00E6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E561DE" w14:textId="77777777" w:rsidR="00E658D0" w:rsidRDefault="00E658D0" w:rsidP="00E658D0">
      <w:pPr>
        <w:spacing w:after="0" w:line="240" w:lineRule="auto"/>
      </w:pPr>
      <w:r>
        <w:separator/>
      </w:r>
    </w:p>
  </w:footnote>
  <w:footnote w:type="continuationSeparator" w:id="0">
    <w:p w14:paraId="7938D74A" w14:textId="77777777" w:rsidR="00E658D0" w:rsidRDefault="00E658D0" w:rsidP="00E658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2291D"/>
    <w:multiLevelType w:val="multilevel"/>
    <w:tmpl w:val="D666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25FB1"/>
    <w:multiLevelType w:val="hybridMultilevel"/>
    <w:tmpl w:val="46A69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64248"/>
    <w:multiLevelType w:val="hybridMultilevel"/>
    <w:tmpl w:val="08609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51D15"/>
    <w:multiLevelType w:val="hybridMultilevel"/>
    <w:tmpl w:val="A89AB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3A29B9"/>
    <w:multiLevelType w:val="hybridMultilevel"/>
    <w:tmpl w:val="A76C6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07222"/>
    <w:multiLevelType w:val="hybridMultilevel"/>
    <w:tmpl w:val="8138C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A1780C"/>
    <w:multiLevelType w:val="hybridMultilevel"/>
    <w:tmpl w:val="8FFC4AC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C585484"/>
    <w:multiLevelType w:val="hybridMultilevel"/>
    <w:tmpl w:val="F9E44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E84CEB"/>
    <w:multiLevelType w:val="hybridMultilevel"/>
    <w:tmpl w:val="F5741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7"/>
  </w:num>
  <w:num w:numId="5">
    <w:abstractNumId w:val="5"/>
  </w:num>
  <w:num w:numId="6">
    <w:abstractNumId w:val="8"/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1F5"/>
    <w:rsid w:val="000421F5"/>
    <w:rsid w:val="00072D23"/>
    <w:rsid w:val="000D7F6E"/>
    <w:rsid w:val="0017312B"/>
    <w:rsid w:val="0023076F"/>
    <w:rsid w:val="0025242D"/>
    <w:rsid w:val="00271848"/>
    <w:rsid w:val="00271FFB"/>
    <w:rsid w:val="002C6E6B"/>
    <w:rsid w:val="00341092"/>
    <w:rsid w:val="00390E3F"/>
    <w:rsid w:val="003A56CC"/>
    <w:rsid w:val="003B11A5"/>
    <w:rsid w:val="004018E4"/>
    <w:rsid w:val="004362F9"/>
    <w:rsid w:val="00440C53"/>
    <w:rsid w:val="005215F4"/>
    <w:rsid w:val="00565B14"/>
    <w:rsid w:val="0059698E"/>
    <w:rsid w:val="005B2B3B"/>
    <w:rsid w:val="005D1AA4"/>
    <w:rsid w:val="00622304"/>
    <w:rsid w:val="006228AF"/>
    <w:rsid w:val="006477F3"/>
    <w:rsid w:val="0068457D"/>
    <w:rsid w:val="0069427E"/>
    <w:rsid w:val="006B1D12"/>
    <w:rsid w:val="006B2235"/>
    <w:rsid w:val="007815F6"/>
    <w:rsid w:val="007C1931"/>
    <w:rsid w:val="008B4557"/>
    <w:rsid w:val="008E5400"/>
    <w:rsid w:val="00934BA4"/>
    <w:rsid w:val="009A5C4F"/>
    <w:rsid w:val="00A1546D"/>
    <w:rsid w:val="00A25534"/>
    <w:rsid w:val="00A641EB"/>
    <w:rsid w:val="00B6408F"/>
    <w:rsid w:val="00D0211A"/>
    <w:rsid w:val="00D02479"/>
    <w:rsid w:val="00D27F9D"/>
    <w:rsid w:val="00DB1E57"/>
    <w:rsid w:val="00DF5252"/>
    <w:rsid w:val="00E51F62"/>
    <w:rsid w:val="00E658D0"/>
    <w:rsid w:val="00E83EFC"/>
    <w:rsid w:val="00EA23A4"/>
    <w:rsid w:val="00F23FE4"/>
    <w:rsid w:val="00FC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E8724"/>
  <w15:docId w15:val="{AFEC9462-4011-4F12-96A8-9ABF6F688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658D0"/>
    <w:pPr>
      <w:widowControl w:val="0"/>
      <w:autoSpaceDE w:val="0"/>
      <w:autoSpaceDN w:val="0"/>
      <w:spacing w:after="0" w:line="240" w:lineRule="auto"/>
      <w:ind w:left="192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27E"/>
    <w:pPr>
      <w:ind w:left="720"/>
      <w:contextualSpacing/>
    </w:pPr>
    <w:rPr>
      <w:rFonts w:ascii="Calibri" w:eastAsia="Calibri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440C53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6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658D0"/>
  </w:style>
  <w:style w:type="paragraph" w:styleId="a7">
    <w:name w:val="footer"/>
    <w:basedOn w:val="a"/>
    <w:link w:val="a8"/>
    <w:uiPriority w:val="99"/>
    <w:unhideWhenUsed/>
    <w:rsid w:val="00E6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58D0"/>
  </w:style>
  <w:style w:type="character" w:customStyle="1" w:styleId="10">
    <w:name w:val="Заголовок 1 Знак"/>
    <w:basedOn w:val="a0"/>
    <w:link w:val="1"/>
    <w:uiPriority w:val="1"/>
    <w:rsid w:val="00E658D0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E658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E658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a">
    <w:name w:val="Основной текст Знак"/>
    <w:basedOn w:val="a0"/>
    <w:link w:val="a9"/>
    <w:uiPriority w:val="1"/>
    <w:rsid w:val="00E658D0"/>
    <w:rPr>
      <w:rFonts w:ascii="Times New Roman" w:eastAsia="Times New Roman" w:hAnsi="Times New Roman" w:cs="Times New Roman"/>
      <w:sz w:val="23"/>
      <w:szCs w:val="23"/>
    </w:rPr>
  </w:style>
  <w:style w:type="paragraph" w:customStyle="1" w:styleId="TableParagraph">
    <w:name w:val="Table Paragraph"/>
    <w:basedOn w:val="a"/>
    <w:uiPriority w:val="1"/>
    <w:qFormat/>
    <w:rsid w:val="00E658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FC4B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C4B9F"/>
    <w:rPr>
      <w:rFonts w:ascii="Segoe UI" w:hAnsi="Segoe UI" w:cs="Segoe UI"/>
      <w:sz w:val="18"/>
      <w:szCs w:val="18"/>
    </w:rPr>
  </w:style>
  <w:style w:type="character" w:customStyle="1" w:styleId="Heading1">
    <w:name w:val="Heading #1_"/>
    <w:link w:val="Heading10"/>
    <w:locked/>
    <w:rsid w:val="00DF5252"/>
    <w:rPr>
      <w:rFonts w:cs="Times New Roman"/>
      <w:b/>
      <w:bCs/>
      <w:spacing w:val="5"/>
      <w:sz w:val="19"/>
      <w:szCs w:val="19"/>
      <w:shd w:val="clear" w:color="auto" w:fill="FFFFFF"/>
    </w:rPr>
  </w:style>
  <w:style w:type="paragraph" w:customStyle="1" w:styleId="Heading10">
    <w:name w:val="Heading #1"/>
    <w:basedOn w:val="a"/>
    <w:link w:val="Heading1"/>
    <w:rsid w:val="00DF5252"/>
    <w:pPr>
      <w:shd w:val="clear" w:color="auto" w:fill="FFFFFF"/>
      <w:spacing w:after="1500" w:line="254" w:lineRule="exact"/>
      <w:jc w:val="center"/>
      <w:outlineLvl w:val="0"/>
    </w:pPr>
    <w:rPr>
      <w:rFonts w:cs="Times New Roman"/>
      <w:b/>
      <w:bCs/>
      <w:spacing w:val="5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33476-C656-4500-AAA3-8BE58A201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Морозова</dc:creator>
  <cp:keywords/>
  <dc:description/>
  <cp:lastModifiedBy>326</cp:lastModifiedBy>
  <cp:revision>5</cp:revision>
  <cp:lastPrinted>2023-01-26T10:38:00Z</cp:lastPrinted>
  <dcterms:created xsi:type="dcterms:W3CDTF">2022-10-26T03:57:00Z</dcterms:created>
  <dcterms:modified xsi:type="dcterms:W3CDTF">2023-01-26T10:48:00Z</dcterms:modified>
</cp:coreProperties>
</file>